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BF" w:rsidRPr="00A65A7C" w:rsidRDefault="00B249BC" w:rsidP="00253D45">
      <w:pPr>
        <w:tabs>
          <w:tab w:val="left" w:pos="6480"/>
        </w:tabs>
        <w:rPr>
          <w:color w:val="FFFFFF"/>
        </w:rPr>
      </w:pPr>
      <w:r>
        <w:rPr>
          <w:noProof/>
          <w:color w:val="FFFFFF"/>
          <w:lang w:eastAsia="sq-AL"/>
        </w:rPr>
        <w:drawing>
          <wp:anchor distT="0" distB="0" distL="114300" distR="114300" simplePos="0" relativeHeight="251660800" behindDoc="1" locked="0" layoutInCell="1" allowOverlap="1" wp14:anchorId="4D5EE1F4" wp14:editId="4C0F3065">
            <wp:simplePos x="0" y="0"/>
            <wp:positionH relativeFrom="column">
              <wp:posOffset>-121920</wp:posOffset>
            </wp:positionH>
            <wp:positionV relativeFrom="paragraph">
              <wp:posOffset>-746760</wp:posOffset>
            </wp:positionV>
            <wp:extent cx="7894320" cy="3825240"/>
            <wp:effectExtent l="0" t="0" r="0" b="3810"/>
            <wp:wrapNone/>
            <wp:docPr id="279" name="Picture 27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3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A5">
        <w:rPr>
          <w:noProof/>
          <w:color w:val="FFFFFF"/>
          <w:lang w:eastAsia="sq-AL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1660F00" wp14:editId="535A6198">
                <wp:simplePos x="0" y="0"/>
                <wp:positionH relativeFrom="column">
                  <wp:posOffset>1082040</wp:posOffset>
                </wp:positionH>
                <wp:positionV relativeFrom="page">
                  <wp:posOffset>0</wp:posOffset>
                </wp:positionV>
                <wp:extent cx="6363970" cy="1996440"/>
                <wp:effectExtent l="0" t="0" r="0" b="3810"/>
                <wp:wrapNone/>
                <wp:docPr id="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19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12CE" w:rsidRPr="00D012CE" w:rsidRDefault="00D012CE" w:rsidP="00D012CE">
                            <w:pP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:rsidR="00B249BC" w:rsidRDefault="00D012CE" w:rsidP="00B249BC">
                            <w:pP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D59E2"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Thirrje për </w:t>
                            </w:r>
                            <w:r w:rsidR="00B249BC"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  <w:t>Pjesëmarrje KONVENTA</w:t>
                            </w:r>
                            <w:r w:rsidR="00B249BC" w:rsidRPr="001D59E2"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 INTEGRIMIT EUROPIAN</w:t>
                            </w:r>
                            <w:r w:rsidR="00B249BC"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249BC" w:rsidRPr="00B249BC" w:rsidRDefault="00B249BC" w:rsidP="00B249BC">
                            <w:pP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Drejtuar: </w:t>
                            </w:r>
                            <w:r w:rsidRPr="00B249BC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Organizatave dhe Ekspertëve të Shoqërisë Civile</w:t>
                            </w:r>
                          </w:p>
                          <w:p w:rsidR="00B249BC" w:rsidRDefault="00B249BC" w:rsidP="00D012CE">
                            <w:pP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B249BC" w:rsidRPr="001D59E2" w:rsidRDefault="00B249BC" w:rsidP="00B249BC">
                            <w:pP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</w:p>
                          <w:p w:rsidR="00B249BC" w:rsidRDefault="00B249BC" w:rsidP="00D012CE">
                            <w:pP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012CE" w:rsidRPr="001D59E2" w:rsidRDefault="00B249BC" w:rsidP="00D012CE">
                            <w:pP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                           </w:t>
                            </w:r>
                            <w:r w:rsidR="00F222C1" w:rsidRPr="001D59E2">
                              <w:rPr>
                                <w:rFonts w:ascii="Palatino Linotype" w:hAnsi="Palatino Linotype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</w:p>
                          <w:p w:rsidR="00D012CE" w:rsidRDefault="00D012CE" w:rsidP="00D012CE">
                            <w:pP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:rsidR="00D012CE" w:rsidRDefault="00D012CE" w:rsidP="00D012CE">
                            <w:pP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KO</w:t>
                            </w:r>
                          </w:p>
                          <w:p w:rsidR="00D012CE" w:rsidRPr="00D012CE" w:rsidRDefault="00D012CE" w:rsidP="00D012CE">
                            <w:pP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:rsidR="009B11F6" w:rsidRPr="00A65A7C" w:rsidRDefault="009B11F6" w:rsidP="00D012CE">
                            <w:pPr>
                              <w:pStyle w:val="MyHeadtitle"/>
                              <w:jc w:val="center"/>
                              <w:rPr>
                                <w:rStyle w:val="sowc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margin-left:85.2pt;margin-top:0;width:501.1pt;height:157.2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" filled="f" fillcolor="#fffffe" stroked="f" strokecolor="#212120" insetpen="t">
                <v:textbox inset="2.88pt,2.88pt,2.88pt,2.88pt">
                  <w:txbxContent>
                    <w:p w:rsidR="00D012CE" w:rsidRPr="00D012CE" w:rsidRDefault="00D012CE" w:rsidP="00D012CE">
                      <w:pPr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:rsidR="00B249BC" w:rsidRDefault="00D012CE" w:rsidP="00B249BC">
                      <w:pP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D59E2"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  <w:t xml:space="preserve">Thirrje për </w:t>
                      </w:r>
                      <w:r w:rsidR="00B249BC"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  <w:t>Pjesëmarrje KONVENTA</w:t>
                      </w:r>
                      <w:r w:rsidR="00B249BC" w:rsidRPr="001D59E2"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  <w:t xml:space="preserve"> E INTEGRIMIT EUROPIAN</w:t>
                      </w:r>
                      <w:r w:rsidR="00B249BC"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B249BC" w:rsidRPr="00B249BC" w:rsidRDefault="00B249BC" w:rsidP="00B249BC">
                      <w:pP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  <w:t xml:space="preserve">                 Drejtuar: </w:t>
                      </w:r>
                      <w:r w:rsidRPr="00B249BC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</w:rPr>
                        <w:t>Organizatave dhe Ekspertëve të Shoqërisë Civile</w:t>
                      </w:r>
                    </w:p>
                    <w:p w:rsidR="00B249BC" w:rsidRDefault="00B249BC" w:rsidP="00D012CE">
                      <w:pP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B249BC" w:rsidRPr="001D59E2" w:rsidRDefault="00B249BC" w:rsidP="00B249BC">
                      <w:pP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  <w:t xml:space="preserve">                          </w:t>
                      </w:r>
                    </w:p>
                    <w:p w:rsidR="00B249BC" w:rsidRDefault="00B249BC" w:rsidP="00D012CE">
                      <w:pP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012CE" w:rsidRPr="001D59E2" w:rsidRDefault="00B249BC" w:rsidP="00D012CE">
                      <w:pP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  <w:t xml:space="preserve">                                               </w:t>
                      </w:r>
                      <w:r w:rsidR="00F222C1" w:rsidRPr="001D59E2">
                        <w:rPr>
                          <w:rFonts w:ascii="Palatino Linotype" w:hAnsi="Palatino Linotype"/>
                          <w:color w:val="FFFFFF" w:themeColor="background1"/>
                          <w:sz w:val="32"/>
                          <w:szCs w:val="32"/>
                        </w:rPr>
                        <w:t xml:space="preserve">                   </w:t>
                      </w:r>
                    </w:p>
                    <w:p w:rsidR="00D012CE" w:rsidRDefault="00D012CE" w:rsidP="00D012CE">
                      <w:pPr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:rsidR="00D012CE" w:rsidRDefault="00D012CE" w:rsidP="00D012CE">
                      <w:pPr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KO</w:t>
                      </w:r>
                    </w:p>
                    <w:p w:rsidR="00D012CE" w:rsidRPr="00D012CE" w:rsidRDefault="00D012CE" w:rsidP="00D012CE">
                      <w:pPr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:rsidR="009B11F6" w:rsidRPr="00A65A7C" w:rsidRDefault="009B11F6" w:rsidP="00D012CE">
                      <w:pPr>
                        <w:pStyle w:val="MyHeadtitle"/>
                        <w:jc w:val="center"/>
                        <w:rPr>
                          <w:rStyle w:val="sowc"/>
                          <w:color w:val="FFFFFF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A73BF" w:rsidRPr="00A65A7C" w:rsidRDefault="004A73BF" w:rsidP="007D5AC1">
      <w:pPr>
        <w:rPr>
          <w:color w:val="FFFFFF"/>
        </w:rPr>
      </w:pPr>
    </w:p>
    <w:p w:rsidR="004A73BF" w:rsidRPr="00A65A7C" w:rsidRDefault="004D3A98" w:rsidP="007D5AC1">
      <w:pPr>
        <w:rPr>
          <w:color w:val="FFFFFF"/>
        </w:rPr>
      </w:pPr>
      <w:r>
        <w:rPr>
          <w:noProof/>
          <w:color w:val="FFFFFF"/>
          <w:lang w:eastAsia="sq-AL"/>
        </w:rPr>
        <w:drawing>
          <wp:anchor distT="0" distB="0" distL="114300" distR="114300" simplePos="0" relativeHeight="251665920" behindDoc="0" locked="0" layoutInCell="1" allowOverlap="1" wp14:anchorId="2198534B" wp14:editId="6BC0340B">
            <wp:simplePos x="0" y="0"/>
            <wp:positionH relativeFrom="column">
              <wp:posOffset>17780</wp:posOffset>
            </wp:positionH>
            <wp:positionV relativeFrom="paragraph">
              <wp:posOffset>255905</wp:posOffset>
            </wp:positionV>
            <wp:extent cx="1198880" cy="486410"/>
            <wp:effectExtent l="0" t="0" r="1270" b="8890"/>
            <wp:wrapSquare wrapText="bothSides"/>
            <wp:docPr id="20" name="Picture 20" descr="C:\Users\Perdorues\Desktop\Administration tasks\Logo EMA\logo 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erdorues\Desktop\Administration tasks\Logo EMA\logo e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3BF" w:rsidRPr="00A65A7C" w:rsidRDefault="004A73BF" w:rsidP="007D5AC1">
      <w:pPr>
        <w:rPr>
          <w:color w:val="FFFFFF"/>
        </w:rPr>
      </w:pPr>
    </w:p>
    <w:p w:rsidR="004A73BF" w:rsidRPr="00084487" w:rsidRDefault="004D3A98" w:rsidP="007D5AC1">
      <w:r>
        <w:rPr>
          <w:noProof/>
          <w:lang w:eastAsia="sq-AL"/>
        </w:rPr>
        <w:drawing>
          <wp:inline distT="0" distB="0" distL="0" distR="0" wp14:anchorId="29956342" wp14:editId="630D939F">
            <wp:extent cx="1539240" cy="944880"/>
            <wp:effectExtent l="0" t="0" r="381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uintegrationnewalb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851" cy="96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48CA">
        <w:br w:type="textWrapping" w:clear="all"/>
      </w:r>
    </w:p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5964A5" w:rsidP="007D5AC1">
      <w:r>
        <w:rPr>
          <w:noProof/>
          <w:lang w:eastAsia="sq-AL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3897630</wp:posOffset>
                </wp:positionV>
                <wp:extent cx="6822440" cy="5459730"/>
                <wp:effectExtent l="0" t="1905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545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22C1" w:rsidRPr="00F222C1" w:rsidRDefault="00F222C1" w:rsidP="00F222C1">
                            <w:pPr>
                              <w:jc w:val="both"/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22C1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>Lëvizja Europiane në Shqipëri (EMA</w:t>
                            </w:r>
                            <w:r w:rsidR="00C9732F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F222C1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hap Thirrjen për Pjesëmarrje nga organizata apo ekspertë të Shoqërisë Civile në kuadër të </w:t>
                            </w:r>
                            <w:r w:rsidRPr="00F222C1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Konventës për Integrimin Europian</w:t>
                            </w:r>
                            <w:r w:rsidRPr="00F222C1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Konventa për Integrimin Europian përfaqëson një  iniciativë që ka si qëllim të institucionalizojë debatin publik lidhur me çështjet e Bashkimit Europian, bazuar në partneritetin mes qeverisë, shoqërisë civile si dhe organizatave të biznesit; të forcojë aftësitë e ekspertëve në negociatat lidhur me Integrimin Europian; si dhe të transferojë eksperiencën sllovake në fushën e ndërtimit të institucioneve demokratike dhe dialogut të përhershëm profesional. Fillimisht, ky model unik është aplikuar dhe zhvilluar me sukses nga </w:t>
                            </w:r>
                            <w:r w:rsidRPr="00F222C1">
                              <w:rPr>
                                <w:rFonts w:ascii="Palatino Linotype" w:hAnsi="Palatino Linotype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Slovak Foreign Policy Association</w:t>
                            </w:r>
                            <w:r w:rsidRPr="00F222C1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gjatë vitit 2003-2007. Bazuar në modelin sllovak, projekti është implementuar në Serbi, Bosnjë-Hercegovinë, Mal të Zi, Ukrainë dhe Moldavi. Në të 5 shtetet, faza fillestare e projektit është financuar në sajë të Slovak Aid. </w:t>
                            </w:r>
                          </w:p>
                          <w:p w:rsidR="00F222C1" w:rsidRPr="00F222C1" w:rsidRDefault="00F222C1" w:rsidP="00F222C1">
                            <w:pPr>
                              <w:jc w:val="both"/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22C1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Në kuadër të këtij projekti në Shqipëri, </w:t>
                            </w:r>
                            <w:r w:rsidR="00C9732F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në bashkëpunim me </w:t>
                            </w:r>
                            <w:r w:rsidR="00C9732F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Ministrinë e Integ</w:t>
                            </w:r>
                            <w:r w:rsidR="00C9732F" w:rsidRPr="00C9732F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C9732F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="00C9732F" w:rsidRPr="00C9732F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mit dhe ministritë e linjës </w:t>
                            </w:r>
                            <w:r w:rsidRPr="00F222C1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të ngrihen disa </w:t>
                            </w:r>
                            <w:r w:rsidRPr="00F222C1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Grupe Pune</w:t>
                            </w:r>
                            <w:r w:rsidRPr="00F222C1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sipas kapitujve të negociatave me BE-në (</w:t>
                            </w:r>
                            <w:r w:rsidRPr="00F222C1">
                              <w:rPr>
                                <w:rFonts w:ascii="Palatino Linotype" w:hAnsi="Palatino Linotype"/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>1. Gjyqësori dhe të Drejtat e Themelore, 2. Drejtësia,liria, siguria, 3. Bujqësia dhe Zhvillimi Rural, 4. Mjedisi</w:t>
                            </w:r>
                            <w:r w:rsidRPr="00F222C1">
                              <w:rPr>
                                <w:rFonts w:ascii="Palatino Linotype" w:hAnsi="Palatino Linotyp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me përfaqësues nga institucione shtetërore, shoqëri civile, organizatave ndërkombëtare e grupe interesi. Secili Grup Pune do të kryesohet nga dy bashkë-drejtues, (një nga institucioni përgjegjës dhe një nga organizata të shoqërisë civile) anëtarët e rregullt si dhe do të mbështetet nga një ekspert i brendshëm dhe një ekspert i jashtëm i Grupeve të Punës. Zhvillimi i diskutimeve të grupeve të punës do të ndiqet nga afër nga ekspertë sllovakë, të cilët do të sjellin eksperiencat më të mira nga rajoni. Grupi i Punës do të mblidhet çdo 2-3 muaj si dhe do të miratojë rekomandime të përbashkëta mbi çështjet më të rëndësishme të vendit të cilat do jenë objekti i punës së tyre në vazhdim. </w:t>
                            </w:r>
                          </w:p>
                          <w:p w:rsidR="00E00418" w:rsidRPr="00F222C1" w:rsidRDefault="00E00418" w:rsidP="004F6FD5">
                            <w:pPr>
                              <w:pStyle w:val="My"/>
                              <w:jc w:val="both"/>
                              <w:rPr>
                                <w:rStyle w:val="sowc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pt;margin-top:306.9pt;width:537.2pt;height:429.9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" filled="f" fillcolor="#fffffe" stroked="f" strokecolor="#212120" insetpen="t">
                <v:textbox inset="2.88pt,2.88pt,2.88pt,2.88pt">
                  <w:txbxContent>
                    <w:p w:rsidR="00F222C1" w:rsidRPr="00F222C1" w:rsidRDefault="00F222C1" w:rsidP="00F222C1">
                      <w:pPr>
                        <w:jc w:val="both"/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</w:pPr>
                      <w:r w:rsidRPr="00F222C1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>Lëvizja Europiane në Shqipëri (EMA</w:t>
                      </w:r>
                      <w:r w:rsidR="00C9732F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) </w:t>
                      </w:r>
                      <w:r w:rsidRPr="00F222C1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hap Thirrjen për Pjesëmarrje nga organizata apo ekspertë të Shoqërisë Civile në kuadër të </w:t>
                      </w:r>
                      <w:r w:rsidRPr="00F222C1">
                        <w:rPr>
                          <w:rFonts w:ascii="Palatino Linotype" w:hAnsi="Palatino Linotype"/>
                          <w:b/>
                          <w:color w:val="000000" w:themeColor="text1"/>
                          <w:sz w:val="24"/>
                          <w:szCs w:val="24"/>
                        </w:rPr>
                        <w:t>Konventës për Integrimin Europian</w:t>
                      </w:r>
                      <w:r w:rsidRPr="00F222C1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. Konventa për Integrimin Europian përfaqëson një  iniciativë që ka si qëllim të institucionalizojë debatin publik lidhur me çështjet e Bashkimit Europian, bazuar në partneritetin mes qeverisë, shoqërisë civile si dhe organizatave të biznesit; të forcojë aftësitë e ekspertëve në negociatat lidhur me Integrimin Europian; si dhe të transferojë eksperiencën sllovake në fushën e ndërtimit të institucioneve demokratike dhe dialogut të përhershëm profesional. Fillimisht, ky model unik është aplikuar dhe zhvilluar me sukses nga </w:t>
                      </w:r>
                      <w:r w:rsidRPr="00F222C1">
                        <w:rPr>
                          <w:rFonts w:ascii="Palatino Linotype" w:hAnsi="Palatino Linotype"/>
                          <w:i/>
                          <w:color w:val="000000" w:themeColor="text1"/>
                          <w:sz w:val="24"/>
                          <w:szCs w:val="24"/>
                        </w:rPr>
                        <w:t>Slovak Foreign Policy Association</w:t>
                      </w:r>
                      <w:r w:rsidRPr="00F222C1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 gjatë vitit 2003-2007. Bazuar në modelin sllovak, projekti është implementuar në Serbi, Bosnjë-Hercegovinë, Mal të Zi, Ukrainë dhe Moldavi. Në të 5 shtetet, faza fillestare e projektit është financuar në sajë të Slovak Aid. </w:t>
                      </w:r>
                    </w:p>
                    <w:p w:rsidR="00F222C1" w:rsidRPr="00F222C1" w:rsidRDefault="00F222C1" w:rsidP="00F222C1">
                      <w:pPr>
                        <w:jc w:val="both"/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</w:pPr>
                      <w:r w:rsidRPr="00F222C1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Në kuadër të këtij projekti në Shqipëri, </w:t>
                      </w:r>
                      <w:r w:rsidR="00C9732F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në bashkëpunim me </w:t>
                      </w:r>
                      <w:r w:rsidR="00C9732F">
                        <w:rPr>
                          <w:rFonts w:ascii="Palatino Linotype" w:hAnsi="Palatino Linotype"/>
                          <w:b/>
                          <w:color w:val="000000" w:themeColor="text1"/>
                          <w:sz w:val="24"/>
                          <w:szCs w:val="24"/>
                        </w:rPr>
                        <w:t>Ministrinë e Integ</w:t>
                      </w:r>
                      <w:r w:rsidR="00C9732F" w:rsidRPr="00C9732F">
                        <w:rPr>
                          <w:rFonts w:ascii="Palatino Linotype" w:hAnsi="Palatino Linotype"/>
                          <w:b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C9732F">
                        <w:rPr>
                          <w:rFonts w:ascii="Palatino Linotype" w:hAnsi="Palatino Linotype"/>
                          <w:b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="00C9732F" w:rsidRPr="00C9732F">
                        <w:rPr>
                          <w:rFonts w:ascii="Palatino Linotype" w:hAnsi="Palatino Linotype"/>
                          <w:b/>
                          <w:color w:val="000000" w:themeColor="text1"/>
                          <w:sz w:val="24"/>
                          <w:szCs w:val="24"/>
                        </w:rPr>
                        <w:t>mit dhe ministritë e linjës</w:t>
                      </w:r>
                      <w:r w:rsidR="00C9732F" w:rsidRPr="00C9732F">
                        <w:rPr>
                          <w:rFonts w:ascii="Palatino Linotype" w:hAnsi="Palatino Linotype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222C1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do të ngrihen disa </w:t>
                      </w:r>
                      <w:r w:rsidRPr="00F222C1">
                        <w:rPr>
                          <w:rFonts w:ascii="Palatino Linotype" w:hAnsi="Palatino Linotype"/>
                          <w:b/>
                          <w:color w:val="000000" w:themeColor="text1"/>
                          <w:sz w:val="24"/>
                          <w:szCs w:val="24"/>
                        </w:rPr>
                        <w:t>Grupe Pune</w:t>
                      </w:r>
                      <w:r w:rsidRPr="00F222C1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 sipas kapitujve të negociatave me BE-në (</w:t>
                      </w:r>
                      <w:r w:rsidRPr="00F222C1">
                        <w:rPr>
                          <w:rFonts w:ascii="Palatino Linotype" w:hAnsi="Palatino Linotype"/>
                          <w:b/>
                          <w:color w:val="548DD4" w:themeColor="text2" w:themeTint="99"/>
                          <w:sz w:val="24"/>
                          <w:szCs w:val="24"/>
                        </w:rPr>
                        <w:t>1. Gjyqësori dhe të Drejtat e Themelore, 2. Drejtësia,liria, siguria, 3. Bujqësia dhe Zhvillimi Rural, 4. Mjedisi</w:t>
                      </w:r>
                      <w:r w:rsidRPr="00F222C1">
                        <w:rPr>
                          <w:rFonts w:ascii="Palatino Linotype" w:hAnsi="Palatino Linotype"/>
                          <w:color w:val="000000" w:themeColor="text1"/>
                          <w:sz w:val="24"/>
                          <w:szCs w:val="24"/>
                        </w:rPr>
                        <w:t xml:space="preserve">) me përfaqësues nga institucione shtetërore, shoqëri civile, organizatave ndërkombëtare e grupe interesi. Secili Grup Pune do të kryesohet nga dy bashkë-drejtues, (një nga institucioni përgjegjës dhe një nga organizata të shoqërisë civile) anëtarët e rregullt si dhe do të mbështetet nga një ekspert i brendshëm dhe një ekspert i jashtëm i Grupeve të Punës. Zhvillimi i diskutimeve të grupeve të punës do të ndiqet nga afër nga ekspertë sllovakë, të cilët do të sjellin eksperiencat më të mira nga rajoni. Grupi i Punës do të mblidhet çdo 2-3 muaj si dhe do të miratojë rekomandime të përbashkëta mbi çështjet më të rëndësishme të vendit të cilat do jenë objekti i punës së tyre në vazhdim. </w:t>
                      </w:r>
                    </w:p>
                    <w:p w:rsidR="00E00418" w:rsidRPr="00F222C1" w:rsidRDefault="00E00418" w:rsidP="004F6FD5">
                      <w:pPr>
                        <w:pStyle w:val="My"/>
                        <w:jc w:val="both"/>
                        <w:rPr>
                          <w:rStyle w:val="sowc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A73BF" w:rsidRPr="00084487" w:rsidRDefault="004A73BF" w:rsidP="007D5AC1"/>
    <w:p w:rsidR="004A73BF" w:rsidRPr="00084487" w:rsidRDefault="004A73BF" w:rsidP="00D012CE">
      <w:pPr>
        <w:pStyle w:val="My"/>
        <w:jc w:val="center"/>
        <w:rPr>
          <w:rStyle w:val="sowc"/>
          <w:color w:val="333333"/>
          <w:lang w:val="en-US"/>
        </w:rPr>
      </w:pPr>
    </w:p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5964A5" w:rsidP="007D5AC1">
      <w:r>
        <w:rPr>
          <w:noProof/>
          <w:lang w:eastAsia="sq-AL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314960</wp:posOffset>
                </wp:positionV>
                <wp:extent cx="6578600" cy="9171940"/>
                <wp:effectExtent l="0" t="635" r="3175" b="0"/>
                <wp:wrapNone/>
                <wp:docPr id="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917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1FD0" w:rsidRPr="001D59E2" w:rsidRDefault="00313C72" w:rsidP="00151FD0">
                            <w:pPr>
                              <w:pStyle w:val="MyHeadtitle"/>
                              <w:rPr>
                                <w:rFonts w:ascii="Palatino Linotype" w:hAnsi="Palatino Linotype"/>
                                <w:color w:val="0099FF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/>
                                <w:color w:val="0099FF"/>
                              </w:rPr>
                              <w:t>Regjistrimi</w:t>
                            </w:r>
                            <w:proofErr w:type="spellEnd"/>
                            <w:r w:rsidR="00F222C1" w:rsidRPr="001D59E2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="00F222C1" w:rsidRPr="001D59E2">
                              <w:rPr>
                                <w:rFonts w:ascii="Palatino Linotype" w:hAnsi="Palatino Linotype"/>
                                <w:color w:val="0099FF"/>
                              </w:rPr>
                              <w:t>për</w:t>
                            </w:r>
                            <w:proofErr w:type="spellEnd"/>
                            <w:r w:rsidR="00F222C1" w:rsidRPr="001D59E2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="00F222C1" w:rsidRPr="001D59E2">
                              <w:rPr>
                                <w:rFonts w:ascii="Palatino Linotype" w:hAnsi="Palatino Linotype"/>
                                <w:color w:val="0099FF"/>
                              </w:rPr>
                              <w:t>Anëtarësi</w:t>
                            </w:r>
                            <w:proofErr w:type="spellEnd"/>
                          </w:p>
                          <w:p w:rsidR="00F222C1" w:rsidRPr="001D59E2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rFonts w:ascii="Palatino Linotype" w:hAnsi="Palatino Linotype"/>
                                <w:color w:val="000000"/>
                                <w:lang w:val="en-US"/>
                              </w:rPr>
                            </w:pPr>
                          </w:p>
                          <w:p w:rsidR="00F222C1" w:rsidRPr="001D59E2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rFonts w:ascii="Palatino Linotype" w:hAnsi="Palatino Linotype"/>
                                <w:color w:val="000000"/>
                                <w:lang w:val="en-US"/>
                              </w:rPr>
                            </w:pPr>
                          </w:p>
                          <w:p w:rsidR="00F222C1" w:rsidRPr="001D59E2" w:rsidRDefault="00F222C1" w:rsidP="00F222C1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 w:rsidRPr="001D59E2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Organizata/Eksperti : </w:t>
                            </w:r>
                          </w:p>
                          <w:p w:rsidR="00F222C1" w:rsidRPr="001D59E2" w:rsidRDefault="00F222C1" w:rsidP="00F222C1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 w:rsidRPr="001D59E2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Kontakt i personit si anëtar i rregullt:  </w:t>
                            </w:r>
                          </w:p>
                          <w:p w:rsidR="00151FD0" w:rsidRPr="001D59E2" w:rsidRDefault="00F222C1" w:rsidP="00F222C1">
                            <w:pPr>
                              <w:pStyle w:val="MyHeadtitle"/>
                              <w:rPr>
                                <w:rFonts w:ascii="Palatino Linotype" w:hAnsi="Palatino Linotype"/>
                                <w:b w:val="0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D59E2">
                              <w:rPr>
                                <w:rFonts w:ascii="Palatino Linotype" w:hAnsi="Palatino Linotype"/>
                                <w:b w:val="0"/>
                                <w:sz w:val="28"/>
                                <w:szCs w:val="28"/>
                              </w:rPr>
                              <w:t>Interesi</w:t>
                            </w:r>
                            <w:proofErr w:type="spellEnd"/>
                            <w:r w:rsidRPr="001D59E2">
                              <w:rPr>
                                <w:rFonts w:ascii="Palatino Linotype" w:hAnsi="Palatino Linotype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59E2">
                              <w:rPr>
                                <w:rFonts w:ascii="Palatino Linotype" w:hAnsi="Palatino Linotype"/>
                                <w:b w:val="0"/>
                                <w:sz w:val="28"/>
                                <w:szCs w:val="28"/>
                              </w:rPr>
                              <w:t>për</w:t>
                            </w:r>
                            <w:proofErr w:type="spellEnd"/>
                            <w:r w:rsidRPr="001D59E2">
                              <w:rPr>
                                <w:rFonts w:ascii="Palatino Linotype" w:hAnsi="Palatino Linotype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59E2">
                              <w:rPr>
                                <w:rFonts w:ascii="Palatino Linotype" w:hAnsi="Palatino Linotype"/>
                                <w:b w:val="0"/>
                                <w:sz w:val="28"/>
                                <w:szCs w:val="28"/>
                              </w:rPr>
                              <w:t>Pjesëmarrje</w:t>
                            </w:r>
                            <w:proofErr w:type="spellEnd"/>
                            <w:r w:rsidR="00B249BC">
                              <w:rPr>
                                <w:rFonts w:ascii="Palatino Linotype" w:hAnsi="Palatino Linotype"/>
                                <w:b w:val="0"/>
                                <w:sz w:val="28"/>
                                <w:szCs w:val="28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  <w:p w:rsidR="00F222C1" w:rsidRDefault="00F222C1" w:rsidP="00F222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222C1" w:rsidRPr="001D59E2" w:rsidRDefault="00F222C1" w:rsidP="00F222C1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 w:rsidRPr="001D59E2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Përcaktoni Grupin e Punës ____________________________</w:t>
                            </w:r>
                          </w:p>
                          <w:p w:rsidR="00F222C1" w:rsidRPr="001D59E2" w:rsidRDefault="00F222C1" w:rsidP="00F222C1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 w:rsidRPr="001D59E2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Përmbledhja e përvojës në lidhje me</w:t>
                            </w:r>
                            <w:r w:rsidR="008F695B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59E2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 grupin e punës që po </w:t>
                            </w:r>
                            <w:r w:rsidR="00313C72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regjistroheni</w:t>
                            </w:r>
                          </w:p>
                          <w:p w:rsidR="00F222C1" w:rsidRPr="00E34D55" w:rsidRDefault="00F222C1" w:rsidP="00151FD0">
                            <w:pPr>
                              <w:pStyle w:val="My"/>
                              <w:jc w:val="both"/>
                              <w:rPr>
                                <w:rStyle w:val="sowc"/>
                                <w:b/>
                                <w:color w:val="99336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8" type="#_x0000_t202" style="position:absolute;margin-left:27pt;margin-top:24.8pt;width:518pt;height:722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151FD0" w:rsidRPr="001D59E2" w:rsidRDefault="00313C72" w:rsidP="00151FD0">
                      <w:pPr>
                        <w:pStyle w:val="MyHeadtitle"/>
                        <w:rPr>
                          <w:rFonts w:ascii="Palatino Linotype" w:hAnsi="Palatino Linotype"/>
                          <w:color w:val="0099FF"/>
                        </w:rPr>
                      </w:pPr>
                      <w:proofErr w:type="spellStart"/>
                      <w:r>
                        <w:rPr>
                          <w:rFonts w:ascii="Palatino Linotype" w:hAnsi="Palatino Linotype"/>
                          <w:color w:val="0099FF"/>
                        </w:rPr>
                        <w:t>Regjistrimi</w:t>
                      </w:r>
                      <w:proofErr w:type="spellEnd"/>
                      <w:r w:rsidR="00F222C1" w:rsidRPr="001D59E2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="00F222C1" w:rsidRPr="001D59E2">
                        <w:rPr>
                          <w:rFonts w:ascii="Palatino Linotype" w:hAnsi="Palatino Linotype"/>
                          <w:color w:val="0099FF"/>
                        </w:rPr>
                        <w:t>për</w:t>
                      </w:r>
                      <w:proofErr w:type="spellEnd"/>
                      <w:r w:rsidR="00F222C1" w:rsidRPr="001D59E2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="00F222C1" w:rsidRPr="001D59E2">
                        <w:rPr>
                          <w:rFonts w:ascii="Palatino Linotype" w:hAnsi="Palatino Linotype"/>
                          <w:color w:val="0099FF"/>
                        </w:rPr>
                        <w:t>Anëtarësi</w:t>
                      </w:r>
                      <w:proofErr w:type="spellEnd"/>
                    </w:p>
                    <w:p w:rsidR="00F222C1" w:rsidRPr="001D59E2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rFonts w:ascii="Palatino Linotype" w:hAnsi="Palatino Linotype"/>
                          <w:color w:val="000000"/>
                          <w:lang w:val="en-US"/>
                        </w:rPr>
                      </w:pPr>
                    </w:p>
                    <w:p w:rsidR="00F222C1" w:rsidRPr="001D59E2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rFonts w:ascii="Palatino Linotype" w:hAnsi="Palatino Linotype"/>
                          <w:color w:val="000000"/>
                          <w:lang w:val="en-US"/>
                        </w:rPr>
                      </w:pPr>
                    </w:p>
                    <w:p w:rsidR="00F222C1" w:rsidRPr="001D59E2" w:rsidRDefault="00F222C1" w:rsidP="00F222C1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 w:rsidRPr="001D59E2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Organizata/Eksperti : </w:t>
                      </w:r>
                    </w:p>
                    <w:p w:rsidR="00F222C1" w:rsidRPr="001D59E2" w:rsidRDefault="00F222C1" w:rsidP="00F222C1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 w:rsidRPr="001D59E2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Kontakt i personit si anëtar i rregullt:  </w:t>
                      </w:r>
                    </w:p>
                    <w:p w:rsidR="00151FD0" w:rsidRPr="001D59E2" w:rsidRDefault="00F222C1" w:rsidP="00F222C1">
                      <w:pPr>
                        <w:pStyle w:val="MyHeadtitle"/>
                        <w:rPr>
                          <w:rFonts w:ascii="Palatino Linotype" w:hAnsi="Palatino Linotype"/>
                          <w:b w:val="0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1D59E2">
                        <w:rPr>
                          <w:rFonts w:ascii="Palatino Linotype" w:hAnsi="Palatino Linotype"/>
                          <w:b w:val="0"/>
                          <w:sz w:val="28"/>
                          <w:szCs w:val="28"/>
                        </w:rPr>
                        <w:t>Interesi</w:t>
                      </w:r>
                      <w:proofErr w:type="spellEnd"/>
                      <w:r w:rsidRPr="001D59E2">
                        <w:rPr>
                          <w:rFonts w:ascii="Palatino Linotype" w:hAnsi="Palatino Linotype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59E2">
                        <w:rPr>
                          <w:rFonts w:ascii="Palatino Linotype" w:hAnsi="Palatino Linotype"/>
                          <w:b w:val="0"/>
                          <w:sz w:val="28"/>
                          <w:szCs w:val="28"/>
                        </w:rPr>
                        <w:t>për</w:t>
                      </w:r>
                      <w:proofErr w:type="spellEnd"/>
                      <w:r w:rsidRPr="001D59E2">
                        <w:rPr>
                          <w:rFonts w:ascii="Palatino Linotype" w:hAnsi="Palatino Linotype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59E2">
                        <w:rPr>
                          <w:rFonts w:ascii="Palatino Linotype" w:hAnsi="Palatino Linotype"/>
                          <w:b w:val="0"/>
                          <w:sz w:val="28"/>
                          <w:szCs w:val="28"/>
                        </w:rPr>
                        <w:t>Pjesëmarrje</w:t>
                      </w:r>
                      <w:proofErr w:type="spellEnd"/>
                      <w:r w:rsidR="00B249BC">
                        <w:rPr>
                          <w:rFonts w:ascii="Palatino Linotype" w:hAnsi="Palatino Linotype"/>
                          <w:b w:val="0"/>
                          <w:sz w:val="28"/>
                          <w:szCs w:val="28"/>
                        </w:rPr>
                        <w:t xml:space="preserve">: </w:t>
                      </w:r>
                      <w:bookmarkStart w:id="1" w:name="_GoBack"/>
                      <w:bookmarkEnd w:id="1"/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  <w:p w:rsidR="00F222C1" w:rsidRDefault="00F222C1" w:rsidP="00F222C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222C1" w:rsidRPr="001D59E2" w:rsidRDefault="00F222C1" w:rsidP="00F222C1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 w:rsidRPr="001D59E2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Përcaktoni Grupin e Punës ____________________________</w:t>
                      </w:r>
                    </w:p>
                    <w:p w:rsidR="00F222C1" w:rsidRPr="001D59E2" w:rsidRDefault="00F222C1" w:rsidP="00F222C1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 w:rsidRPr="001D59E2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Përmbledhja e përvojës në lidhje me</w:t>
                      </w:r>
                      <w:r w:rsidR="008F695B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 </w:t>
                      </w:r>
                      <w:r w:rsidRPr="001D59E2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 grupin e punës që po </w:t>
                      </w:r>
                      <w:r w:rsidR="00313C72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regjistroheni</w:t>
                      </w:r>
                    </w:p>
                    <w:p w:rsidR="00F222C1" w:rsidRPr="00E34D55" w:rsidRDefault="00F222C1" w:rsidP="00151FD0">
                      <w:pPr>
                        <w:pStyle w:val="My"/>
                        <w:jc w:val="both"/>
                        <w:rPr>
                          <w:rStyle w:val="sowc"/>
                          <w:b/>
                          <w:color w:val="993366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5964A5" w:rsidP="007D5AC1"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120015</wp:posOffset>
                </wp:positionV>
                <wp:extent cx="6655435" cy="2413635"/>
                <wp:effectExtent l="6350" t="9525" r="5715" b="5715"/>
                <wp:wrapNone/>
                <wp:docPr id="5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2C1" w:rsidRDefault="00F222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29" type="#_x0000_t202" style="position:absolute;margin-left:34.25pt;margin-top:9.45pt;width:524.05pt;height:19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">
                <v:textbox>
                  <w:txbxContent>
                    <w:p w:rsidR="00F222C1" w:rsidRDefault="00F222C1"/>
                  </w:txbxContent>
                </v:textbox>
              </v:shape>
            </w:pict>
          </mc:Fallback>
        </mc:AlternateContent>
      </w:r>
    </w:p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4A73BF" w:rsidRPr="00084487" w:rsidRDefault="004A73BF" w:rsidP="007D5AC1"/>
    <w:p w:rsidR="00F0441F" w:rsidRPr="00084487" w:rsidRDefault="00F0441F" w:rsidP="007D5AC1"/>
    <w:p w:rsidR="00F0441F" w:rsidRPr="00084487" w:rsidRDefault="005964A5" w:rsidP="007D5AC1"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5080</wp:posOffset>
                </wp:positionV>
                <wp:extent cx="6486525" cy="2653030"/>
                <wp:effectExtent l="9525" t="9525" r="9525" b="13970"/>
                <wp:wrapNone/>
                <wp:docPr id="4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65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2C1" w:rsidRDefault="00F222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30" type="#_x0000_t202" style="position:absolute;margin-left:27pt;margin-top:.4pt;width:510.75pt;height:208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">
                <v:textbox>
                  <w:txbxContent>
                    <w:p w:rsidR="00F222C1" w:rsidRDefault="00F222C1"/>
                  </w:txbxContent>
                </v:textbox>
              </v:shape>
            </w:pict>
          </mc:Fallback>
        </mc:AlternateContent>
      </w:r>
    </w:p>
    <w:p w:rsidR="00F0441F" w:rsidRPr="00084487" w:rsidRDefault="00F0441F" w:rsidP="007D5AC1"/>
    <w:p w:rsidR="00F0441F" w:rsidRPr="00084487" w:rsidRDefault="00F0441F" w:rsidP="007D5AC1"/>
    <w:p w:rsidR="00F0441F" w:rsidRPr="00084487" w:rsidRDefault="00F0441F" w:rsidP="007D5AC1"/>
    <w:p w:rsidR="00F0441F" w:rsidRPr="00084487" w:rsidRDefault="00F0441F" w:rsidP="007D5AC1"/>
    <w:p w:rsidR="00F0441F" w:rsidRPr="00084487" w:rsidRDefault="00F0441F" w:rsidP="007D5AC1"/>
    <w:p w:rsidR="00664743" w:rsidRPr="00084487" w:rsidRDefault="00664743" w:rsidP="007D5AC1"/>
    <w:p w:rsidR="00664743" w:rsidRPr="00084487" w:rsidRDefault="00664743" w:rsidP="007D5AC1"/>
    <w:p w:rsidR="00F0441F" w:rsidRPr="00084487" w:rsidRDefault="00F0441F" w:rsidP="007D5AC1"/>
    <w:p w:rsidR="00F0441F" w:rsidRPr="00084487" w:rsidRDefault="00F0441F" w:rsidP="007D5AC1"/>
    <w:p w:rsidR="00F222C1" w:rsidRPr="00FB7CA7" w:rsidRDefault="005964A5" w:rsidP="00F222C1">
      <w:pPr>
        <w:pStyle w:val="MyHeadtitle"/>
        <w:rPr>
          <w:color w:val="0099FF"/>
        </w:rPr>
      </w:pPr>
      <w:r>
        <w:rPr>
          <w:noProof/>
          <w:lang w:val="sq-AL" w:eastAsia="sq-AL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ge">
                  <wp:posOffset>624840</wp:posOffset>
                </wp:positionV>
                <wp:extent cx="6978015" cy="6685280"/>
                <wp:effectExtent l="0" t="0" r="0" b="1270"/>
                <wp:wrapNone/>
                <wp:docPr id="3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015" cy="668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D59E2" w:rsidRPr="009C546F" w:rsidRDefault="00C9732F" w:rsidP="001D59E2">
                            <w:pPr>
                              <w:pStyle w:val="MyHeadtitle"/>
                              <w:jc w:val="center"/>
                              <w:rPr>
                                <w:rFonts w:ascii="Palatino Linotype" w:hAnsi="Palatino Linotype"/>
                                <w:color w:val="0099FF"/>
                              </w:rPr>
                            </w:pPr>
                            <w:proofErr w:type="spellStart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>Përfitimet</w:t>
                            </w:r>
                            <w:proofErr w:type="spellEnd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e </w:t>
                            </w:r>
                            <w:proofErr w:type="spellStart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>anëtarëve</w:t>
                            </w:r>
                            <w:proofErr w:type="spellEnd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>nga</w:t>
                            </w:r>
                            <w:proofErr w:type="spellEnd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>pjesëmarrja</w:t>
                            </w:r>
                            <w:proofErr w:type="spellEnd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>në</w:t>
                            </w:r>
                            <w:proofErr w:type="spellEnd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>Grupet</w:t>
                            </w:r>
                            <w:proofErr w:type="spellEnd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e </w:t>
                            </w:r>
                            <w:proofErr w:type="spellStart"/>
                            <w:r w:rsidRPr="009C546F">
                              <w:rPr>
                                <w:rFonts w:ascii="Palatino Linotype" w:hAnsi="Palatino Linotype"/>
                                <w:color w:val="0099FF"/>
                              </w:rPr>
                              <w:t>Punës</w:t>
                            </w:r>
                            <w:proofErr w:type="spellEnd"/>
                          </w:p>
                          <w:p w:rsidR="001D59E2" w:rsidRPr="009C546F" w:rsidRDefault="001D59E2" w:rsidP="001D59E2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1D59E2" w:rsidRPr="009C546F" w:rsidRDefault="00C9732F" w:rsidP="00E820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9C546F">
                              <w:rPr>
                                <w:rFonts w:ascii="Palatino Linotype" w:hAnsi="Palatino Linotype"/>
                              </w:rPr>
                              <w:t>R</w:t>
                            </w:r>
                            <w:r w:rsidR="00E8204E" w:rsidRPr="009C546F">
                              <w:rPr>
                                <w:rFonts w:ascii="Palatino Linotype" w:hAnsi="Palatino Linotype"/>
                              </w:rPr>
                              <w:t>ritja e  pjesëmarrjes s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ë </w:t>
                            </w:r>
                            <w:r w:rsidR="00E8204E" w:rsidRPr="009C546F">
                              <w:rPr>
                                <w:rFonts w:ascii="Palatino Linotype" w:hAnsi="Palatino Linotype"/>
                              </w:rPr>
                              <w:t xml:space="preserve">përfaqësuesve 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>të shoqërisë civile  në formulimin e politikave kombëtare dhe ndikim në axhendën e Integrimit</w:t>
                            </w:r>
                            <w:r w:rsidR="00E8204E" w:rsidRPr="009C546F">
                              <w:rPr>
                                <w:rFonts w:ascii="Palatino Linotype" w:hAnsi="Palatino Linotype"/>
                              </w:rPr>
                              <w:t xml:space="preserve"> të vendit</w:t>
                            </w:r>
                            <w:r w:rsidR="009C546F" w:rsidRPr="009C546F">
                              <w:rPr>
                                <w:rFonts w:ascii="Palatino Linotype" w:hAnsi="Palatino Linotype"/>
                              </w:rPr>
                              <w:t xml:space="preserve"> në sajë të Rekomandimeve të Politikave dhe Hulumtimeve</w:t>
                            </w:r>
                          </w:p>
                          <w:p w:rsidR="00E8204E" w:rsidRPr="009C546F" w:rsidRDefault="009C546F" w:rsidP="00E820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Kontribut në krijimin e</w:t>
                            </w:r>
                            <w:r w:rsidR="00E8204E" w:rsidRPr="009C546F">
                              <w:rPr>
                                <w:rFonts w:ascii="Palatino Linotype" w:hAnsi="Palatino Linotype"/>
                              </w:rPr>
                              <w:t xml:space="preserve"> n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j</w:t>
                            </w:r>
                            <w:r w:rsidR="00E8204E" w:rsidRPr="009C546F">
                              <w:rPr>
                                <w:rFonts w:ascii="Palatino Linotype" w:hAnsi="Palatino Linotype"/>
                              </w:rPr>
                              <w:t xml:space="preserve">ë forum debati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të</w:t>
                            </w:r>
                            <w:r w:rsidR="00E8204E" w:rsidRPr="009C546F">
                              <w:rPr>
                                <w:rFonts w:ascii="Palatino Linotype" w:hAnsi="Palatino Linotype"/>
                              </w:rPr>
                              <w:t xml:space="preserve"> qëndrueshëm, koherent dhe të strukturuar tematikisht,  i fokusuar në çështjet kyç të marrëdhëniet mes BE-së dhe Shqipërisë;</w:t>
                            </w:r>
                          </w:p>
                          <w:p w:rsidR="00E8204E" w:rsidRPr="009C546F" w:rsidRDefault="00E8204E" w:rsidP="00E8204E">
                            <w:pPr>
                              <w:pStyle w:val="ListParagraph2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jc w:val="both"/>
                              <w:rPr>
                                <w:rFonts w:ascii="Palatino Linotype" w:hAnsi="Palatino Linotype"/>
                                <w:szCs w:val="24"/>
                                <w:lang w:val="sq-AL"/>
                              </w:rPr>
                            </w:pPr>
                            <w:r w:rsidRPr="009C546F">
                              <w:rPr>
                                <w:rFonts w:ascii="Palatino Linotype" w:hAnsi="Palatino Linotype"/>
                                <w:szCs w:val="24"/>
                                <w:lang w:val="sq-AL"/>
                              </w:rPr>
                              <w:t>Influencë në përpunimin e pozicionimit kombëtar dhe krijimin e konsensusit kombëtar në çështje specifike (përgatitje ndaj procesit të negociatave);</w:t>
                            </w:r>
                          </w:p>
                          <w:p w:rsidR="00E8204E" w:rsidRPr="009C546F" w:rsidRDefault="00E8204E" w:rsidP="00E820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9C546F">
                              <w:rPr>
                                <w:rFonts w:ascii="Palatino Linotype" w:hAnsi="Palatino Linotype"/>
                              </w:rPr>
                              <w:t>Përmirësim i njohurive profesionale</w:t>
                            </w:r>
                            <w:r w:rsidR="009C546F" w:rsidRPr="009C546F">
                              <w:rPr>
                                <w:rFonts w:ascii="Palatino Linotype" w:hAnsi="Palatino Linotype"/>
                              </w:rPr>
                              <w:t xml:space="preserve"> të përfaqësuesve të shoqërisë civile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nga tranferimi i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eksperiencë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 xml:space="preserve">s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sllovake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në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fushën e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ndërtimit të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institucioneve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demokratike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dhe dialogut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lang w:val="sq-AL"/>
                              </w:rPr>
                              <w:t>të përhershëm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profesional</w:t>
                            </w:r>
                          </w:p>
                          <w:p w:rsidR="00E8204E" w:rsidRPr="009C546F" w:rsidRDefault="00E8204E" w:rsidP="00E820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Style w:val="hps"/>
                                <w:rFonts w:ascii="Palatino Linotype" w:hAnsi="Palatino Linotype"/>
                              </w:rPr>
                            </w:pP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Shkëmbim</w:t>
                            </w:r>
                            <w:r w:rsid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e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  <w:i/>
                              </w:rPr>
                              <w:t>know-how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 xml:space="preserve"> ndërmjet rrjetit të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organizatave jo-fitimprurëse e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think</w:t>
                            </w:r>
                            <w:r w:rsidRPr="009C546F">
                              <w:rPr>
                                <w:rStyle w:val="atn"/>
                                <w:rFonts w:ascii="Palatino Linotype" w:hAnsi="Palatino Linotype"/>
                              </w:rPr>
                              <w:t>-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tank-eve në bashkëpunim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me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segmente të tjera të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shoqërisë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(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qeverinë, </w:t>
                            </w:r>
                            <w:r w:rsidR="009C546F" w:rsidRPr="009C546F">
                              <w:rPr>
                                <w:rFonts w:ascii="Palatino Linotype" w:hAnsi="Palatino Linotype"/>
                              </w:rPr>
                              <w:t>biznesin, grupe interesi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,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pushtetin lokal,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etj.), për çështjet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aktuale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>të integrimit</w:t>
                            </w:r>
                            <w:r w:rsidRPr="009C546F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C546F">
                              <w:rPr>
                                <w:rStyle w:val="hps"/>
                                <w:rFonts w:ascii="Palatino Linotype" w:hAnsi="Palatino Linotype"/>
                              </w:rPr>
                              <w:t xml:space="preserve">në BE </w:t>
                            </w:r>
                          </w:p>
                          <w:p w:rsidR="00E8204E" w:rsidRPr="00E8204E" w:rsidRDefault="00E8204E" w:rsidP="00E8204E">
                            <w:pPr>
                              <w:rPr>
                                <w:rStyle w:val="hps"/>
                                <w:rFonts w:ascii="Palatino Linotype" w:hAnsi="Palatino Linotype"/>
                              </w:rPr>
                            </w:pPr>
                          </w:p>
                          <w:p w:rsidR="00E8204E" w:rsidRPr="00F977C6" w:rsidRDefault="00E8204E" w:rsidP="00E8204E">
                            <w:pPr>
                              <w:pStyle w:val="ListParagraph2"/>
                              <w:tabs>
                                <w:tab w:val="left" w:pos="284"/>
                              </w:tabs>
                              <w:ind w:left="0"/>
                              <w:jc w:val="both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:rsidR="00E8204E" w:rsidRPr="00F977C6" w:rsidRDefault="00E8204E" w:rsidP="00E8204E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E8204E" w:rsidRDefault="00E8204E" w:rsidP="00E8204E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E8204E" w:rsidRPr="00B249BC" w:rsidRDefault="00E8204E" w:rsidP="001D59E2">
                            <w:pPr>
                              <w:rPr>
                                <w:rFonts w:ascii="Palatino Linotype" w:hAnsi="Palatino Linotype"/>
                                <w:b/>
                                <w:i/>
                                <w:color w:val="365F91"/>
                                <w:sz w:val="24"/>
                                <w:szCs w:val="24"/>
                              </w:rPr>
                            </w:pPr>
                          </w:p>
                          <w:p w:rsidR="001D59E2" w:rsidRPr="00B249BC" w:rsidRDefault="001D59E2" w:rsidP="001D59E2">
                            <w:pPr>
                              <w:jc w:val="both"/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:rsidR="001D59E2" w:rsidRPr="00B249BC" w:rsidRDefault="001D59E2" w:rsidP="001D59E2">
                            <w:pPr>
                              <w:pStyle w:val="MyHeadtitle"/>
                              <w:rPr>
                                <w:rFonts w:ascii="Palatino Linotype" w:hAnsi="Palatino Linotype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964A5" w:rsidRPr="00B249BC" w:rsidRDefault="005964A5" w:rsidP="001D59E2">
                            <w:pPr>
                              <w:pStyle w:val="MyHeadtitle"/>
                              <w:rPr>
                                <w:rFonts w:ascii="Palatino Linotype" w:hAnsi="Palatino Linotype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964A5" w:rsidRPr="00B249BC" w:rsidRDefault="005964A5" w:rsidP="005964A5">
                            <w:pPr>
                              <w:jc w:val="both"/>
                              <w:rPr>
                                <w:rStyle w:val="Hyperlink"/>
                                <w:rFonts w:ascii="Palatino Linotype" w:hAnsi="Palatino Linotype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Fonts w:ascii="Palatino Linotype" w:hAnsi="Palatino Linotype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Për më shumë informacione, drejtohuni në faqen zyrtare online të Konventës për Integrimin Europian </w:t>
                            </w:r>
                            <w:r w:rsidR="003669BD">
                              <w:fldChar w:fldCharType="begin"/>
                            </w:r>
                            <w:r w:rsidR="003669BD">
                              <w:instrText xml:space="preserve"> HYPERLINK "http://www.eurokonventa.al" </w:instrText>
                            </w:r>
                            <w:r w:rsidR="003669BD">
                              <w:fldChar w:fldCharType="separate"/>
                            </w:r>
                            <w:r w:rsidRPr="00B249BC">
                              <w:rPr>
                                <w:rStyle w:val="Hyperlink"/>
                                <w:rFonts w:ascii="Palatino Linotype" w:hAnsi="Palatino Linotype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www.eurokonventa.al</w:t>
                            </w:r>
                            <w:r w:rsidR="003669BD">
                              <w:rPr>
                                <w:rStyle w:val="Hyperlink"/>
                                <w:rFonts w:ascii="Palatino Linotype" w:hAnsi="Palatino Linotype"/>
                                <w:i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5964A5" w:rsidRPr="00B249BC" w:rsidRDefault="005964A5" w:rsidP="005964A5">
                            <w:pPr>
                              <w:jc w:val="both"/>
                              <w:rPr>
                                <w:rStyle w:val="Hyperlink"/>
                                <w:rFonts w:ascii="Palatino Linotype" w:hAnsi="Palatino Linotype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5964A5" w:rsidRPr="00B249BC" w:rsidRDefault="005964A5" w:rsidP="005964A5">
                            <w:pPr>
                              <w:jc w:val="both"/>
                              <w:rPr>
                                <w:rFonts w:ascii="Palatino Linotype" w:hAnsi="Palatino Linotype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249BC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Aplikimet të dërgohen në adresën elektronike </w:t>
                            </w:r>
                            <w:r w:rsidR="003669BD">
                              <w:fldChar w:fldCharType="begin"/>
                            </w:r>
                            <w:r w:rsidR="003669BD">
                              <w:instrText xml:space="preserve"> HYPERLINK "mailto:info@em-al.org" </w:instrText>
                            </w:r>
                            <w:r w:rsidR="003669BD">
                              <w:fldChar w:fldCharType="separate"/>
                            </w:r>
                            <w:r w:rsidRPr="00B249BC">
                              <w:rPr>
                                <w:rStyle w:val="Hyperlink"/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info@em-al.org</w:t>
                            </w:r>
                            <w:r w:rsidR="003669BD">
                              <w:rPr>
                                <w:rStyle w:val="Hyperlink"/>
                                <w:rFonts w:ascii="Palatino Linotype" w:hAnsi="Palatino Linotype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B249BC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, para datës ......</w:t>
                            </w:r>
                          </w:p>
                          <w:p w:rsidR="005964A5" w:rsidRPr="001D59E2" w:rsidRDefault="005964A5" w:rsidP="001D59E2">
                            <w:pPr>
                              <w:pStyle w:val="MyHeadtitle"/>
                              <w:rPr>
                                <w:rFonts w:ascii="Palatino Linotype" w:hAnsi="Palatino Linotype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1" type="#_x0000_t202" style="position:absolute;margin-left:14.4pt;margin-top:49.2pt;width:549.45pt;height:526.4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" filled="f" fillcolor="#fffffe" stroked="f" strokecolor="#212120" insetpen="t">
                <v:textbox inset="2.88pt,2.88pt,2.88pt,2.88pt">
                  <w:txbxContent>
                    <w:p w:rsidR="001D59E2" w:rsidRPr="009C546F" w:rsidRDefault="00C9732F" w:rsidP="001D59E2">
                      <w:pPr>
                        <w:pStyle w:val="MyHeadtitle"/>
                        <w:jc w:val="center"/>
                        <w:rPr>
                          <w:rFonts w:ascii="Palatino Linotype" w:hAnsi="Palatino Linotype"/>
                          <w:color w:val="0099FF"/>
                        </w:rPr>
                      </w:pPr>
                      <w:proofErr w:type="spellStart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>Përfitimet</w:t>
                      </w:r>
                      <w:proofErr w:type="spellEnd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 xml:space="preserve"> e </w:t>
                      </w:r>
                      <w:proofErr w:type="spellStart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>anëtarëve</w:t>
                      </w:r>
                      <w:proofErr w:type="spellEnd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>nga</w:t>
                      </w:r>
                      <w:proofErr w:type="spellEnd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>pjesëmarrja</w:t>
                      </w:r>
                      <w:proofErr w:type="spellEnd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>në</w:t>
                      </w:r>
                      <w:proofErr w:type="spellEnd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>Grupet</w:t>
                      </w:r>
                      <w:proofErr w:type="spellEnd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 xml:space="preserve"> e </w:t>
                      </w:r>
                      <w:proofErr w:type="spellStart"/>
                      <w:r w:rsidRPr="009C546F">
                        <w:rPr>
                          <w:rFonts w:ascii="Palatino Linotype" w:hAnsi="Palatino Linotype"/>
                          <w:color w:val="0099FF"/>
                        </w:rPr>
                        <w:t>Punës</w:t>
                      </w:r>
                      <w:proofErr w:type="spellEnd"/>
                    </w:p>
                    <w:p w:rsidR="001D59E2" w:rsidRPr="009C546F" w:rsidRDefault="001D59E2" w:rsidP="001D59E2">
                      <w:pPr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249BC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br/>
                      </w:r>
                    </w:p>
                    <w:p w:rsidR="001D59E2" w:rsidRPr="009C546F" w:rsidRDefault="00C9732F" w:rsidP="00E820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Palatino Linotype" w:hAnsi="Palatino Linotype"/>
                        </w:rPr>
                      </w:pPr>
                      <w:r w:rsidRPr="009C546F">
                        <w:rPr>
                          <w:rFonts w:ascii="Palatino Linotype" w:hAnsi="Palatino Linotype"/>
                        </w:rPr>
                        <w:t>R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>ritja e  pjesëmarrjes s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ë 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 xml:space="preserve">përfaqësuesve 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të shoqërisë civile 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në formulimin e politikave kombëtare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dhe ndikim në axhendën e Integrimit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 xml:space="preserve"> të vendit</w:t>
                      </w:r>
                      <w:r w:rsidR="009C546F" w:rsidRPr="009C546F">
                        <w:rPr>
                          <w:rFonts w:ascii="Palatino Linotype" w:hAnsi="Palatino Linotype"/>
                        </w:rPr>
                        <w:t xml:space="preserve"> në sajë të Rekomandimeve të Politikave dhe Hulumtimeve</w:t>
                      </w:r>
                    </w:p>
                    <w:p w:rsidR="00E8204E" w:rsidRPr="009C546F" w:rsidRDefault="009C546F" w:rsidP="00E820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Kontribut në krijimin e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 xml:space="preserve"> n</w:t>
                      </w:r>
                      <w:r>
                        <w:rPr>
                          <w:rFonts w:ascii="Palatino Linotype" w:hAnsi="Palatino Linotype"/>
                        </w:rPr>
                        <w:t>j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 xml:space="preserve">ë forum 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>debati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</w:rPr>
                        <w:t>të</w:t>
                      </w:r>
                      <w:bookmarkStart w:id="1" w:name="_GoBack"/>
                      <w:bookmarkEnd w:id="1"/>
                      <w:r w:rsidR="00E8204E"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>qëndrueshëm, koherent dhe të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 xml:space="preserve"> strukturuar tematikisht,  i fokusuar në 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>çështjet kyç të marrëdhëniet mes BE-së dhe Shqipërisë</w:t>
                      </w:r>
                      <w:r w:rsidR="00E8204E" w:rsidRPr="009C546F">
                        <w:rPr>
                          <w:rFonts w:ascii="Palatino Linotype" w:hAnsi="Palatino Linotype"/>
                        </w:rPr>
                        <w:t>;</w:t>
                      </w:r>
                    </w:p>
                    <w:p w:rsidR="00E8204E" w:rsidRPr="009C546F" w:rsidRDefault="00E8204E" w:rsidP="00E8204E">
                      <w:pPr>
                        <w:pStyle w:val="ListParagraph2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line="276" w:lineRule="auto"/>
                        <w:jc w:val="both"/>
                        <w:rPr>
                          <w:rFonts w:ascii="Palatino Linotype" w:hAnsi="Palatino Linotype"/>
                          <w:szCs w:val="24"/>
                          <w:lang w:val="sq-AL"/>
                        </w:rPr>
                      </w:pPr>
                      <w:r w:rsidRPr="009C546F">
                        <w:rPr>
                          <w:rFonts w:ascii="Palatino Linotype" w:hAnsi="Palatino Linotype"/>
                          <w:szCs w:val="24"/>
                          <w:lang w:val="sq-AL"/>
                        </w:rPr>
                        <w:t>Influencë në përpunimin e</w:t>
                      </w:r>
                      <w:r w:rsidRPr="009C546F">
                        <w:rPr>
                          <w:rFonts w:ascii="Palatino Linotype" w:hAnsi="Palatino Linotype"/>
                          <w:szCs w:val="24"/>
                          <w:lang w:val="sq-AL"/>
                        </w:rPr>
                        <w:t xml:space="preserve"> pozicionimit kom</w:t>
                      </w:r>
                      <w:r w:rsidRPr="009C546F">
                        <w:rPr>
                          <w:rFonts w:ascii="Palatino Linotype" w:hAnsi="Palatino Linotype"/>
                          <w:szCs w:val="24"/>
                          <w:lang w:val="sq-AL"/>
                        </w:rPr>
                        <w:t>bëtar dhe krijimin e konsensusit</w:t>
                      </w:r>
                      <w:r w:rsidRPr="009C546F">
                        <w:rPr>
                          <w:rFonts w:ascii="Palatino Linotype" w:hAnsi="Palatino Linotype"/>
                          <w:szCs w:val="24"/>
                          <w:lang w:val="sq-AL"/>
                        </w:rPr>
                        <w:t xml:space="preserve"> kombëtar në çështje specifike (përgatitje ndaj procesit të negociatave);</w:t>
                      </w:r>
                    </w:p>
                    <w:p w:rsidR="00E8204E" w:rsidRPr="009C546F" w:rsidRDefault="00E8204E" w:rsidP="00E820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Palatino Linotype" w:hAnsi="Palatino Linotype"/>
                        </w:rPr>
                      </w:pPr>
                      <w:r w:rsidRPr="009C546F">
                        <w:rPr>
                          <w:rFonts w:ascii="Palatino Linotype" w:hAnsi="Palatino Linotype"/>
                        </w:rPr>
                        <w:t>Përmirësim i njohurive profesionale</w:t>
                      </w:r>
                      <w:r w:rsidR="009C546F" w:rsidRPr="009C546F">
                        <w:rPr>
                          <w:rFonts w:ascii="Palatino Linotype" w:hAnsi="Palatino Linotype"/>
                        </w:rPr>
                        <w:t xml:space="preserve"> të përfaqësuesve të shoqërisë civile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nga tranferimi i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eksperiencë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 xml:space="preserve">s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sllovake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në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fushën e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ndërtimit të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institucioneve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demokratike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dhe dialogut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lang w:val="sq-AL"/>
                        </w:rPr>
                        <w:t>të përhershëm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profesional</w:t>
                      </w:r>
                    </w:p>
                    <w:p w:rsidR="00E8204E" w:rsidRPr="009C546F" w:rsidRDefault="00E8204E" w:rsidP="00E820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Style w:val="hps"/>
                          <w:rFonts w:ascii="Palatino Linotype" w:hAnsi="Palatino Linotype"/>
                        </w:rPr>
                      </w:pP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Shkëmbim</w:t>
                      </w:r>
                      <w:r w:rsidR="009C546F">
                        <w:rPr>
                          <w:rStyle w:val="hps"/>
                          <w:rFonts w:ascii="Palatino Linotype" w:hAnsi="Palatino Linotype"/>
                        </w:rPr>
                        <w:t>e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  <w:i/>
                        </w:rPr>
                        <w:t>know-how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 xml:space="preserve"> ndërmjet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rrjetit të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organizatave jo-fitimprurëse e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think</w:t>
                      </w:r>
                      <w:r w:rsidRPr="009C546F">
                        <w:rPr>
                          <w:rStyle w:val="atn"/>
                          <w:rFonts w:ascii="Palatino Linotype" w:hAnsi="Palatino Linotype"/>
                        </w:rPr>
                        <w:t>-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tank-eve në bashkëpunim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me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segmente të tjera të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shoqërisë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(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qeverinë, </w:t>
                      </w:r>
                      <w:r w:rsidR="009C546F" w:rsidRPr="009C546F">
                        <w:rPr>
                          <w:rFonts w:ascii="Palatino Linotype" w:hAnsi="Palatino Linotype"/>
                        </w:rPr>
                        <w:t>biznesin, grupe interesi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,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pushtetin lokal,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etj.), për çështjet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aktuale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>të integrimit</w:t>
                      </w:r>
                      <w:r w:rsidRPr="009C546F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C546F">
                        <w:rPr>
                          <w:rStyle w:val="hps"/>
                          <w:rFonts w:ascii="Palatino Linotype" w:hAnsi="Palatino Linotype"/>
                        </w:rPr>
                        <w:t xml:space="preserve">në BE </w:t>
                      </w:r>
                    </w:p>
                    <w:p w:rsidR="00E8204E" w:rsidRPr="00E8204E" w:rsidRDefault="00E8204E" w:rsidP="00E8204E">
                      <w:pPr>
                        <w:rPr>
                          <w:rStyle w:val="hps"/>
                          <w:rFonts w:ascii="Palatino Linotype" w:hAnsi="Palatino Linotype"/>
                        </w:rPr>
                      </w:pPr>
                    </w:p>
                    <w:p w:rsidR="00E8204E" w:rsidRPr="00F977C6" w:rsidRDefault="00E8204E" w:rsidP="00E8204E">
                      <w:pPr>
                        <w:pStyle w:val="ListParagraph2"/>
                        <w:tabs>
                          <w:tab w:val="left" w:pos="284"/>
                        </w:tabs>
                        <w:ind w:left="0"/>
                        <w:jc w:val="both"/>
                        <w:rPr>
                          <w:rFonts w:ascii="Palatino Linotype" w:hAnsi="Palatino Linotype"/>
                          <w:sz w:val="22"/>
                          <w:szCs w:val="22"/>
                          <w:lang w:val="sq-AL"/>
                        </w:rPr>
                      </w:pPr>
                    </w:p>
                    <w:p w:rsidR="00E8204E" w:rsidRPr="00F977C6" w:rsidRDefault="00E8204E" w:rsidP="00E8204E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E8204E" w:rsidRDefault="00E8204E" w:rsidP="00E8204E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E8204E" w:rsidRPr="00B249BC" w:rsidRDefault="00E8204E" w:rsidP="001D59E2">
                      <w:pPr>
                        <w:rPr>
                          <w:rFonts w:ascii="Palatino Linotype" w:hAnsi="Palatino Linotype"/>
                          <w:b/>
                          <w:i/>
                          <w:color w:val="365F91"/>
                          <w:sz w:val="24"/>
                          <w:szCs w:val="24"/>
                        </w:rPr>
                      </w:pPr>
                    </w:p>
                    <w:p w:rsidR="001D59E2" w:rsidRPr="00B249BC" w:rsidRDefault="001D59E2" w:rsidP="001D59E2">
                      <w:pPr>
                        <w:jc w:val="both"/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:rsidR="001D59E2" w:rsidRPr="00B249BC" w:rsidRDefault="001D59E2" w:rsidP="001D59E2">
                      <w:pPr>
                        <w:pStyle w:val="MyHeadtitle"/>
                        <w:rPr>
                          <w:rFonts w:ascii="Palatino Linotype" w:hAnsi="Palatino Linotype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964A5" w:rsidRPr="00B249BC" w:rsidRDefault="005964A5" w:rsidP="001D59E2">
                      <w:pPr>
                        <w:pStyle w:val="MyHeadtitle"/>
                        <w:rPr>
                          <w:rFonts w:ascii="Palatino Linotype" w:hAnsi="Palatino Linotype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964A5" w:rsidRPr="00B249BC" w:rsidRDefault="005964A5" w:rsidP="005964A5">
                      <w:pPr>
                        <w:jc w:val="both"/>
                        <w:rPr>
                          <w:rStyle w:val="Hyperlink"/>
                          <w:rFonts w:ascii="Palatino Linotype" w:hAnsi="Palatino Linotype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B249BC">
                        <w:rPr>
                          <w:rFonts w:ascii="Palatino Linotype" w:hAnsi="Palatino Linotype"/>
                          <w:i/>
                          <w:color w:val="000000"/>
                          <w:sz w:val="24"/>
                          <w:szCs w:val="24"/>
                        </w:rPr>
                        <w:t xml:space="preserve">Për më shumë informacione, drejtohuni në faqen zyrtare online të Konventës për Integrimin Europian </w:t>
                      </w:r>
                      <w:hyperlink r:id="rId13" w:history="1">
                        <w:r w:rsidRPr="00B249BC">
                          <w:rPr>
                            <w:rStyle w:val="Hyperlink"/>
                            <w:rFonts w:ascii="Palatino Linotype" w:hAnsi="Palatino Linotype"/>
                            <w:i/>
                            <w:color w:val="000000"/>
                            <w:sz w:val="24"/>
                            <w:szCs w:val="24"/>
                          </w:rPr>
                          <w:t>www.eurokonventa.al</w:t>
                        </w:r>
                      </w:hyperlink>
                    </w:p>
                    <w:p w:rsidR="005964A5" w:rsidRPr="00B249BC" w:rsidRDefault="005964A5" w:rsidP="005964A5">
                      <w:pPr>
                        <w:jc w:val="both"/>
                        <w:rPr>
                          <w:rStyle w:val="Hyperlink"/>
                          <w:rFonts w:ascii="Palatino Linotype" w:hAnsi="Palatino Linotype"/>
                          <w:i/>
                          <w:color w:val="000000"/>
                          <w:sz w:val="24"/>
                          <w:szCs w:val="24"/>
                        </w:rPr>
                      </w:pPr>
                    </w:p>
                    <w:p w:rsidR="005964A5" w:rsidRPr="00B249BC" w:rsidRDefault="005964A5" w:rsidP="005964A5">
                      <w:pPr>
                        <w:jc w:val="both"/>
                        <w:rPr>
                          <w:rFonts w:ascii="Palatino Linotype" w:hAnsi="Palatino Linotype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B249BC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Aplikimet të dërgohen në adresën elektronike </w:t>
                      </w:r>
                      <w:hyperlink r:id="rId14" w:history="1">
                        <w:r w:rsidRPr="00B249BC">
                          <w:rPr>
                            <w:rStyle w:val="Hyperlink"/>
                            <w:rFonts w:ascii="Palatino Linotype" w:hAnsi="Palatino Linotype"/>
                            <w:sz w:val="28"/>
                            <w:szCs w:val="28"/>
                          </w:rPr>
                          <w:t>info@em-al.org</w:t>
                        </w:r>
                      </w:hyperlink>
                      <w:r w:rsidRPr="00B249BC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>, para datës ......</w:t>
                      </w:r>
                    </w:p>
                    <w:p w:rsidR="005964A5" w:rsidRPr="001D59E2" w:rsidRDefault="005964A5" w:rsidP="001D59E2">
                      <w:pPr>
                        <w:pStyle w:val="MyHeadtitle"/>
                        <w:rPr>
                          <w:rFonts w:ascii="Palatino Linotype" w:hAnsi="Palatino Linotype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222C1">
        <w:rPr>
          <w:color w:val="0099FF"/>
        </w:rPr>
        <w:t xml:space="preserve">     </w:t>
      </w:r>
      <w:r w:rsidR="001D59E2">
        <w:rPr>
          <w:color w:val="0099FF"/>
        </w:rPr>
        <w:t xml:space="preserve">                              </w:t>
      </w:r>
    </w:p>
    <w:p w:rsidR="00F0441F" w:rsidRPr="00084487" w:rsidRDefault="00F0441F" w:rsidP="007D5AC1"/>
    <w:p w:rsidR="00BE34C5" w:rsidRPr="00084487" w:rsidRDefault="00BE34C5" w:rsidP="007D5AC1"/>
    <w:p w:rsidR="00BE34C5" w:rsidRPr="00084487" w:rsidRDefault="00BE34C5" w:rsidP="007D5AC1"/>
    <w:p w:rsidR="00BE34C5" w:rsidRPr="00084487" w:rsidRDefault="00BE34C5" w:rsidP="007D5AC1"/>
    <w:p w:rsidR="00F0441F" w:rsidRPr="00084487" w:rsidRDefault="00F0441F" w:rsidP="007D5AC1"/>
    <w:p w:rsidR="00F0441F" w:rsidRPr="00084487" w:rsidRDefault="00F0441F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5964A5" w:rsidP="007D5AC1">
      <w:r>
        <w:rPr>
          <w:noProof/>
          <w:lang w:eastAsia="sq-AL"/>
        </w:rPr>
        <w:drawing>
          <wp:anchor distT="0" distB="0" distL="114300" distR="114300" simplePos="0" relativeHeight="251658752" behindDoc="1" locked="0" layoutInCell="1" allowOverlap="1" wp14:anchorId="49A778B2" wp14:editId="38CE1643">
            <wp:simplePos x="0" y="0"/>
            <wp:positionH relativeFrom="column">
              <wp:posOffset>-389255</wp:posOffset>
            </wp:positionH>
            <wp:positionV relativeFrom="paragraph">
              <wp:posOffset>55880</wp:posOffset>
            </wp:positionV>
            <wp:extent cx="7886700" cy="2160905"/>
            <wp:effectExtent l="0" t="0" r="0" b="0"/>
            <wp:wrapNone/>
            <wp:docPr id="275" name="Picture 27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670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743" w:rsidRPr="00084487" w:rsidRDefault="00664743" w:rsidP="007D5AC1"/>
    <w:p w:rsidR="00664743" w:rsidRPr="00084487" w:rsidRDefault="002D2E2F" w:rsidP="00606388">
      <w:pPr>
        <w:tabs>
          <w:tab w:val="left" w:pos="9012"/>
        </w:tabs>
      </w:pPr>
      <w:r w:rsidRPr="00084487">
        <w:tab/>
      </w:r>
    </w:p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C9732F" w:rsidRPr="00C9732F" w:rsidRDefault="00C9732F" w:rsidP="00C9732F">
      <w:pPr>
        <w:pStyle w:val="MyHeadtitle"/>
        <w:jc w:val="center"/>
      </w:pPr>
      <w:r>
        <w:rPr>
          <w:noProof/>
          <w:lang w:val="sq-AL" w:eastAsia="sq-AL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B57E183" wp14:editId="2573562D">
                <wp:simplePos x="0" y="0"/>
                <wp:positionH relativeFrom="column">
                  <wp:posOffset>339725</wp:posOffset>
                </wp:positionH>
                <wp:positionV relativeFrom="page">
                  <wp:posOffset>676910</wp:posOffset>
                </wp:positionV>
                <wp:extent cx="6978015" cy="6791960"/>
                <wp:effectExtent l="0" t="635" r="0" b="0"/>
                <wp:wrapNone/>
                <wp:docPr id="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015" cy="679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732F" w:rsidRPr="00B249BC" w:rsidRDefault="00C9732F" w:rsidP="009C546F">
                            <w:pPr>
                              <w:pStyle w:val="MyHeadtitle"/>
                              <w:jc w:val="center"/>
                              <w:rPr>
                                <w:rFonts w:ascii="Palatino Linotype" w:hAnsi="Palatino Linotype"/>
                                <w:color w:val="0099FF"/>
                              </w:rPr>
                            </w:pPr>
                            <w:proofErr w:type="spellStart"/>
                            <w:r>
                              <w:rPr>
                                <w:color w:val="0099FF"/>
                              </w:rPr>
                              <w:t>R</w:t>
                            </w:r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>ezultatet</w:t>
                            </w:r>
                            <w:proofErr w:type="spellEnd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e </w:t>
                            </w:r>
                            <w:proofErr w:type="spellStart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>pritshme</w:t>
                            </w:r>
                            <w:proofErr w:type="spellEnd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>të</w:t>
                            </w:r>
                            <w:proofErr w:type="spellEnd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>Grupeve</w:t>
                            </w:r>
                            <w:proofErr w:type="spellEnd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>të</w:t>
                            </w:r>
                            <w:proofErr w:type="spellEnd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 xml:space="preserve"> </w:t>
                            </w:r>
                            <w:proofErr w:type="spellStart"/>
                            <w:r w:rsidRPr="00B249BC">
                              <w:rPr>
                                <w:rFonts w:ascii="Palatino Linotype" w:hAnsi="Palatino Linotype"/>
                                <w:color w:val="0099FF"/>
                              </w:rPr>
                              <w:t>Punës</w:t>
                            </w:r>
                            <w:proofErr w:type="spellEnd"/>
                          </w:p>
                          <w:p w:rsidR="00C9732F" w:rsidRPr="00B249BC" w:rsidRDefault="00C9732F" w:rsidP="00C9732F">
                            <w:pPr>
                              <w:jc w:val="center"/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 w:rsidRPr="00B249BC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C9732F" w:rsidRPr="00B249BC" w:rsidRDefault="00C9732F" w:rsidP="00C9732F">
                            <w:pPr>
                              <w:rPr>
                                <w:rFonts w:ascii="Palatino Linotype" w:hAnsi="Palatino Linotype"/>
                                <w:b/>
                                <w:i/>
                                <w:color w:val="365F91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•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Rekomandime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politikash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nga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Seancat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Plenare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9732F" w:rsidRPr="00B249BC" w:rsidRDefault="00C9732F" w:rsidP="00C9732F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•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Rekomandime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politikash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nga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Sesionet e Grupeve të Punës;</w:t>
                            </w:r>
                          </w:p>
                          <w:p w:rsidR="00C9732F" w:rsidRPr="00B249BC" w:rsidRDefault="00C9732F" w:rsidP="00C9732F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•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Rezultatet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e hulumtimit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të Grupeve të Punës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(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ekspertët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e brendshëm të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Grupeve të Punës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9732F" w:rsidRPr="00B249BC" w:rsidRDefault="00C9732F" w:rsidP="00C9732F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•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Njoftime për shtyp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dhe konferenca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për shtyp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(pas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çdo sesioni të Grupeve të Punës dhe pas çdo seance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plenare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);</w:t>
                            </w:r>
                          </w:p>
                          <w:p w:rsidR="00C9732F" w:rsidRPr="00B249BC" w:rsidRDefault="00C9732F" w:rsidP="00C9732F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•Publikime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(rekomandime politikash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Seancat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Plenare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, mbledhjet e grupeve të Punës dhe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rezultate nga k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 w:cs="Arial"/>
                                <w:sz w:val="24"/>
                                <w:szCs w:val="24"/>
                                <w:lang w:eastAsia="ja-JP"/>
                              </w:rPr>
                              <w:t>ërkimet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e ekspertëve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të brendshëm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);</w:t>
                            </w:r>
                          </w:p>
                          <w:p w:rsidR="00C9732F" w:rsidRDefault="00C9732F" w:rsidP="00C9732F">
                            <w:pPr>
                              <w:jc w:val="both"/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•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Krijimi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i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rrjetit të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think</w:t>
                            </w:r>
                            <w:r w:rsidRPr="00B249BC">
                              <w:rPr>
                                <w:rStyle w:val="atn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-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tank-eve në bashkëpunim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me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segmente të tjera të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shoqërisë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(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qeverinë, sipërmarrësit,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pushtetin lokal,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etj.), për çështjet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aktuale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të integrimit</w:t>
                            </w:r>
                            <w:r w:rsidRPr="00B249BC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9BC"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në BE </w:t>
                            </w:r>
                          </w:p>
                          <w:p w:rsidR="00C9732F" w:rsidRPr="00B249BC" w:rsidRDefault="00C9732F" w:rsidP="00C9732F">
                            <w:pPr>
                              <w:jc w:val="both"/>
                              <w:rPr>
                                <w:rStyle w:val="hps"/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:rsidR="00C9732F" w:rsidRPr="00B249BC" w:rsidRDefault="00C9732F" w:rsidP="00C9732F">
                            <w:pPr>
                              <w:pStyle w:val="MyHeadtitle"/>
                              <w:rPr>
                                <w:rFonts w:ascii="Palatino Linotype" w:hAnsi="Palatino Linotype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9732F" w:rsidRPr="00B249BC" w:rsidRDefault="00C9732F" w:rsidP="00C9732F">
                            <w:pPr>
                              <w:pStyle w:val="MyHeadtitle"/>
                              <w:rPr>
                                <w:rFonts w:ascii="Palatino Linotype" w:hAnsi="Palatino Linotype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9732F" w:rsidRPr="00B249BC" w:rsidRDefault="00C9732F" w:rsidP="00C9732F">
                            <w:pPr>
                              <w:jc w:val="both"/>
                              <w:rPr>
                                <w:rStyle w:val="Hyperlink"/>
                                <w:rFonts w:ascii="Palatino Linotype" w:hAnsi="Palatino Linotype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249BC">
                              <w:rPr>
                                <w:rFonts w:ascii="Palatino Linotype" w:hAnsi="Palatino Linotype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Për më shumë informacione, drejtohuni në faqen zyrtare online të Konventës për Integrimin Europian </w:t>
                            </w:r>
                            <w:hyperlink r:id="rId15" w:history="1">
                              <w:r w:rsidRPr="00B249BC">
                                <w:rPr>
                                  <w:rStyle w:val="Hyperlink"/>
                                  <w:rFonts w:ascii="Palatino Linotype" w:hAnsi="Palatino Linotype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www.eurokonventa.al</w:t>
                              </w:r>
                            </w:hyperlink>
                          </w:p>
                          <w:p w:rsidR="00C9732F" w:rsidRPr="00B249BC" w:rsidRDefault="00C9732F" w:rsidP="00C9732F">
                            <w:pPr>
                              <w:jc w:val="both"/>
                              <w:rPr>
                                <w:rStyle w:val="Hyperlink"/>
                                <w:rFonts w:ascii="Palatino Linotype" w:hAnsi="Palatino Linotype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C9732F" w:rsidRPr="00B249BC" w:rsidRDefault="00313C72" w:rsidP="00C9732F">
                            <w:pPr>
                              <w:jc w:val="both"/>
                              <w:rPr>
                                <w:rFonts w:ascii="Palatino Linotype" w:hAnsi="Palatino Linotype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Formati i Regjistrimit të dërgohet</w:t>
                            </w:r>
                            <w:r w:rsidR="00C9732F" w:rsidRPr="00B249BC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në adresën elektronike </w:t>
                            </w:r>
                            <w:hyperlink r:id="rId16" w:history="1">
                              <w:r w:rsidR="00C9732F" w:rsidRPr="00B249BC">
                                <w:rPr>
                                  <w:rStyle w:val="Hyperlink"/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info@em-al.org</w:t>
                              </w:r>
                            </w:hyperlink>
                            <w:r w:rsidR="006F251E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, para datës 1</w:t>
                            </w:r>
                            <w:r w:rsidR="00413215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0 </w:t>
                            </w:r>
                            <w:r w:rsidR="006F251E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korrik</w:t>
                            </w:r>
                            <w:r w:rsidR="00413215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48CA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2015</w:t>
                            </w:r>
                            <w:r w:rsidR="00C9732F" w:rsidRPr="00B249BC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9732F" w:rsidRPr="001D59E2" w:rsidRDefault="00C9732F" w:rsidP="00C9732F">
                            <w:pPr>
                              <w:pStyle w:val="MyHeadtitle"/>
                              <w:rPr>
                                <w:rFonts w:ascii="Palatino Linotype" w:hAnsi="Palatino Linotype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75pt;margin-top:53.3pt;width:549.45pt;height:534.8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" filled="f" fillcolor="#fffffe" stroked="f" strokecolor="#212120" insetpen="t">
                <v:textbox inset="2.88pt,2.88pt,2.88pt,2.88pt">
                  <w:txbxContent>
                    <w:p w:rsidR="00C9732F" w:rsidRPr="00B249BC" w:rsidRDefault="00C9732F" w:rsidP="009C546F">
                      <w:pPr>
                        <w:pStyle w:val="MyHeadtitle"/>
                        <w:jc w:val="center"/>
                        <w:rPr>
                          <w:rFonts w:ascii="Palatino Linotype" w:hAnsi="Palatino Linotype"/>
                          <w:color w:val="0099FF"/>
                        </w:rPr>
                      </w:pPr>
                      <w:proofErr w:type="spellStart"/>
                      <w:r>
                        <w:rPr>
                          <w:color w:val="0099FF"/>
                        </w:rPr>
                        <w:t>R</w:t>
                      </w:r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>ezultatet</w:t>
                      </w:r>
                      <w:proofErr w:type="spellEnd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 xml:space="preserve"> e </w:t>
                      </w:r>
                      <w:proofErr w:type="spellStart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>pritshme</w:t>
                      </w:r>
                      <w:proofErr w:type="spellEnd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>të</w:t>
                      </w:r>
                      <w:proofErr w:type="spellEnd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>Grupeve</w:t>
                      </w:r>
                      <w:proofErr w:type="spellEnd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>të</w:t>
                      </w:r>
                      <w:proofErr w:type="spellEnd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 xml:space="preserve"> </w:t>
                      </w:r>
                      <w:proofErr w:type="spellStart"/>
                      <w:r w:rsidRPr="00B249BC">
                        <w:rPr>
                          <w:rFonts w:ascii="Palatino Linotype" w:hAnsi="Palatino Linotype"/>
                          <w:color w:val="0099FF"/>
                        </w:rPr>
                        <w:t>Punës</w:t>
                      </w:r>
                      <w:proofErr w:type="spellEnd"/>
                    </w:p>
                    <w:p w:rsidR="00C9732F" w:rsidRPr="00B249BC" w:rsidRDefault="00C9732F" w:rsidP="00C9732F">
                      <w:pPr>
                        <w:jc w:val="center"/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 w:rsidRPr="00B249BC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br/>
                      </w:r>
                    </w:p>
                    <w:p w:rsidR="00C9732F" w:rsidRPr="00B249BC" w:rsidRDefault="00C9732F" w:rsidP="00C9732F">
                      <w:pPr>
                        <w:rPr>
                          <w:rFonts w:ascii="Palatino Linotype" w:hAnsi="Palatino Linotype"/>
                          <w:b/>
                          <w:i/>
                          <w:color w:val="365F91"/>
                          <w:sz w:val="24"/>
                          <w:szCs w:val="24"/>
                        </w:rPr>
                      </w:pP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•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Rekomandime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politikash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nga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Seancat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Plenare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;</w:t>
                      </w:r>
                    </w:p>
                    <w:p w:rsidR="00C9732F" w:rsidRPr="00B249BC" w:rsidRDefault="00C9732F" w:rsidP="00C9732F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•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Rekomandime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politikash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nga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Sesionet e Grupeve të Punës;</w:t>
                      </w:r>
                    </w:p>
                    <w:p w:rsidR="00C9732F" w:rsidRPr="00B249BC" w:rsidRDefault="00C9732F" w:rsidP="00C9732F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•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Rezultatet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e hulumtimit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të Grupeve të Punës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(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ekspertët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e brendshëm të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Grupeve të Punës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)</w:t>
                      </w:r>
                    </w:p>
                    <w:p w:rsidR="00C9732F" w:rsidRPr="00B249BC" w:rsidRDefault="00C9732F" w:rsidP="00C9732F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•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Njoftime për shtyp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dhe konferenca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për shtyp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(pas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çdo sesioni të Grupeve të Punës dhe pas çdo seance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plenare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);</w:t>
                      </w:r>
                    </w:p>
                    <w:p w:rsidR="00C9732F" w:rsidRPr="00B249BC" w:rsidRDefault="00C9732F" w:rsidP="00C9732F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•Publikime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(rekomandime politikash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: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Seancat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Plenare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, mbledhjet e grupeve të Punës dhe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rezultate nga k</w:t>
                      </w:r>
                      <w:r w:rsidRPr="00B249BC">
                        <w:rPr>
                          <w:rStyle w:val="hps"/>
                          <w:rFonts w:ascii="Palatino Linotype" w:hAnsi="Palatino Linotype" w:cs="Arial"/>
                          <w:sz w:val="24"/>
                          <w:szCs w:val="24"/>
                          <w:lang w:eastAsia="ja-JP"/>
                        </w:rPr>
                        <w:t>ërkimet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e ekspertëve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të brendshëm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);</w:t>
                      </w:r>
                    </w:p>
                    <w:p w:rsidR="00C9732F" w:rsidRDefault="00C9732F" w:rsidP="00C9732F">
                      <w:pPr>
                        <w:jc w:val="both"/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•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Krijimi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i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rrjetit të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think</w:t>
                      </w:r>
                      <w:r w:rsidRPr="00B249BC">
                        <w:rPr>
                          <w:rStyle w:val="atn"/>
                          <w:rFonts w:ascii="Palatino Linotype" w:hAnsi="Palatino Linotype"/>
                          <w:sz w:val="24"/>
                          <w:szCs w:val="24"/>
                        </w:rPr>
                        <w:t>-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tank-eve në bashkëpunim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me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segmente të tjera të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shoqërisë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(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qeverinë, sipërmarrësit,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pushtetin lokal,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etj.), për çështjet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aktuale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>të integrimit</w:t>
                      </w:r>
                      <w:r w:rsidRPr="00B249BC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B249BC"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  <w:t xml:space="preserve">në BE </w:t>
                      </w:r>
                    </w:p>
                    <w:p w:rsidR="00C9732F" w:rsidRPr="00B249BC" w:rsidRDefault="00C9732F" w:rsidP="00C9732F">
                      <w:pPr>
                        <w:jc w:val="both"/>
                        <w:rPr>
                          <w:rStyle w:val="hps"/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:rsidR="00C9732F" w:rsidRPr="00B249BC" w:rsidRDefault="00C9732F" w:rsidP="00C9732F">
                      <w:pPr>
                        <w:pStyle w:val="MyHeadtitle"/>
                        <w:rPr>
                          <w:rFonts w:ascii="Palatino Linotype" w:hAnsi="Palatino Linotype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9732F" w:rsidRPr="00B249BC" w:rsidRDefault="00C9732F" w:rsidP="00C9732F">
                      <w:pPr>
                        <w:pStyle w:val="MyHeadtitle"/>
                        <w:rPr>
                          <w:rFonts w:ascii="Palatino Linotype" w:hAnsi="Palatino Linotype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9732F" w:rsidRPr="00B249BC" w:rsidRDefault="00C9732F" w:rsidP="00C9732F">
                      <w:pPr>
                        <w:jc w:val="both"/>
                        <w:rPr>
                          <w:rStyle w:val="Hyperlink"/>
                          <w:rFonts w:ascii="Palatino Linotype" w:hAnsi="Palatino Linotype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B249BC">
                        <w:rPr>
                          <w:rFonts w:ascii="Palatino Linotype" w:hAnsi="Palatino Linotype"/>
                          <w:i/>
                          <w:color w:val="000000"/>
                          <w:sz w:val="24"/>
                          <w:szCs w:val="24"/>
                        </w:rPr>
                        <w:t xml:space="preserve">Për më shumë informacione, drejtohuni në faqen zyrtare online të Konventës për Integrimin Europian </w:t>
                      </w:r>
                      <w:hyperlink r:id="rId17" w:history="1">
                        <w:r w:rsidRPr="00B249BC">
                          <w:rPr>
                            <w:rStyle w:val="Hyperlink"/>
                            <w:rFonts w:ascii="Palatino Linotype" w:hAnsi="Palatino Linotype"/>
                            <w:i/>
                            <w:color w:val="000000"/>
                            <w:sz w:val="24"/>
                            <w:szCs w:val="24"/>
                          </w:rPr>
                          <w:t>www.eurokonventa.al</w:t>
                        </w:r>
                      </w:hyperlink>
                    </w:p>
                    <w:p w:rsidR="00C9732F" w:rsidRPr="00B249BC" w:rsidRDefault="00C9732F" w:rsidP="00C9732F">
                      <w:pPr>
                        <w:jc w:val="both"/>
                        <w:rPr>
                          <w:rStyle w:val="Hyperlink"/>
                          <w:rFonts w:ascii="Palatino Linotype" w:hAnsi="Palatino Linotype"/>
                          <w:i/>
                          <w:color w:val="000000"/>
                          <w:sz w:val="24"/>
                          <w:szCs w:val="24"/>
                        </w:rPr>
                      </w:pPr>
                    </w:p>
                    <w:p w:rsidR="00C9732F" w:rsidRPr="00B249BC" w:rsidRDefault="00313C72" w:rsidP="00C9732F">
                      <w:pPr>
                        <w:jc w:val="both"/>
                        <w:rPr>
                          <w:rFonts w:ascii="Palatino Linotype" w:hAnsi="Palatino Linotype"/>
                          <w:i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>Formati i Regjistrimit të dërgohet</w:t>
                      </w:r>
                      <w:r w:rsidR="00C9732F" w:rsidRPr="00B249BC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në adresën elektronike </w:t>
                      </w:r>
                      <w:hyperlink r:id="rId18" w:history="1">
                        <w:r w:rsidR="00C9732F" w:rsidRPr="00B249BC">
                          <w:rPr>
                            <w:rStyle w:val="Hyperlink"/>
                            <w:rFonts w:ascii="Palatino Linotype" w:hAnsi="Palatino Linotype"/>
                            <w:sz w:val="28"/>
                            <w:szCs w:val="28"/>
                          </w:rPr>
                          <w:t>info@em-al.org</w:t>
                        </w:r>
                      </w:hyperlink>
                      <w:r w:rsidR="006F251E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>, para datës 1</w:t>
                      </w:r>
                      <w:r w:rsidR="00413215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0 </w:t>
                      </w:r>
                      <w:r w:rsidR="006F251E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>korrik</w:t>
                      </w:r>
                      <w:r w:rsidR="00413215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348CA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>2015</w:t>
                      </w:r>
                      <w:r w:rsidR="00C9732F" w:rsidRPr="00B249BC">
                        <w:rPr>
                          <w:rFonts w:ascii="Palatino Linotype" w:hAnsi="Palatino Linotype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C9732F" w:rsidRPr="001D59E2" w:rsidRDefault="00C9732F" w:rsidP="00C9732F">
                      <w:pPr>
                        <w:pStyle w:val="MyHeadtitle"/>
                        <w:rPr>
                          <w:rFonts w:ascii="Palatino Linotype" w:hAnsi="Palatino Linotype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tab/>
      </w:r>
    </w:p>
    <w:p w:rsidR="00664743" w:rsidRPr="00084487" w:rsidRDefault="00664743" w:rsidP="00C9732F">
      <w:pPr>
        <w:tabs>
          <w:tab w:val="left" w:pos="1392"/>
        </w:tabs>
      </w:pPr>
    </w:p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F0441F" w:rsidRPr="00084487" w:rsidRDefault="00F0441F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64743" w:rsidP="007D5AC1"/>
    <w:p w:rsidR="00664743" w:rsidRPr="00084487" w:rsidRDefault="0065314E" w:rsidP="0065314E">
      <w:pPr>
        <w:tabs>
          <w:tab w:val="left" w:pos="3300"/>
        </w:tabs>
      </w:pPr>
      <w:r w:rsidRPr="00084487">
        <w:tab/>
      </w:r>
    </w:p>
    <w:sectPr w:rsidR="00664743" w:rsidRPr="00084487" w:rsidSect="002D2E2F">
      <w:headerReference w:type="default" r:id="rId19"/>
      <w:footerReference w:type="default" r:id="rId20"/>
      <w:pgSz w:w="11906" w:h="16838"/>
      <w:pgMar w:top="0" w:right="26" w:bottom="0" w:left="0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00" w:rsidRDefault="00D77B00">
      <w:r>
        <w:separator/>
      </w:r>
    </w:p>
  </w:endnote>
  <w:endnote w:type="continuationSeparator" w:id="0">
    <w:p w:rsidR="00D77B00" w:rsidRDefault="00D7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1F" w:rsidRPr="00B3059B" w:rsidRDefault="005964A5" w:rsidP="002D2E2F">
    <w:pPr>
      <w:pStyle w:val="Footer"/>
      <w:tabs>
        <w:tab w:val="clear" w:pos="4677"/>
        <w:tab w:val="center" w:pos="2160"/>
      </w:tabs>
      <w:ind w:left="540" w:right="540"/>
      <w:jc w:val="right"/>
      <w:rPr>
        <w:rFonts w:ascii="Verdana" w:hAnsi="Verdana"/>
        <w:noProof/>
      </w:rPr>
    </w:pPr>
    <w:r>
      <w:rPr>
        <w:rFonts w:ascii="Verdana" w:hAnsi="Verdana"/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-123190</wp:posOffset>
              </wp:positionV>
              <wp:extent cx="7086600" cy="0"/>
              <wp:effectExtent l="9525" t="12700" r="9525" b="63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9.7pt" to="8in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OndD6bpS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"/>
          </w:pict>
        </mc:Fallback>
      </mc:AlternateContent>
    </w:r>
    <w:r w:rsidR="00664743" w:rsidRPr="00B3059B">
      <w:rPr>
        <w:rFonts w:ascii="Verdana" w:hAnsi="Verdana"/>
        <w:noProof/>
      </w:rPr>
      <w:t xml:space="preserve"> </w:t>
    </w:r>
    <w:r w:rsidR="00664743" w:rsidRPr="00B3059B">
      <w:rPr>
        <w:rFonts w:ascii="Verdana" w:hAnsi="Verdana"/>
        <w:noProof/>
      </w:rPr>
      <w:fldChar w:fldCharType="begin"/>
    </w:r>
    <w:r w:rsidR="00664743" w:rsidRPr="00B3059B">
      <w:rPr>
        <w:rFonts w:ascii="Verdana" w:hAnsi="Verdana"/>
        <w:noProof/>
      </w:rPr>
      <w:instrText xml:space="preserve"> PAGE </w:instrText>
    </w:r>
    <w:r w:rsidR="00664743" w:rsidRPr="00B3059B">
      <w:rPr>
        <w:rFonts w:ascii="Verdana" w:hAnsi="Verdana"/>
        <w:noProof/>
      </w:rPr>
      <w:fldChar w:fldCharType="separate"/>
    </w:r>
    <w:r w:rsidR="00313C72">
      <w:rPr>
        <w:rFonts w:ascii="Verdana" w:hAnsi="Verdana"/>
        <w:noProof/>
      </w:rPr>
      <w:t>2</w:t>
    </w:r>
    <w:r w:rsidR="00664743" w:rsidRPr="00B3059B">
      <w:rPr>
        <w:rFonts w:ascii="Verdana" w:hAnsi="Verdana"/>
        <w:noProof/>
      </w:rPr>
      <w:fldChar w:fldCharType="end"/>
    </w:r>
    <w:r w:rsidR="00664743" w:rsidRPr="00B3059B">
      <w:rPr>
        <w:rFonts w:ascii="Verdana" w:hAnsi="Verdana"/>
        <w:noProof/>
      </w:rPr>
      <w:t xml:space="preserve"> </w:t>
    </w:r>
  </w:p>
  <w:p w:rsidR="00D012CE" w:rsidRPr="00106FA3" w:rsidRDefault="00D012CE" w:rsidP="00D012CE">
    <w:pPr>
      <w:pStyle w:val="Footer"/>
      <w:ind w:left="-115"/>
      <w:jc w:val="center"/>
      <w:rPr>
        <w:rFonts w:ascii="Palatino Linotype" w:hAnsi="Palatino Linotype"/>
        <w:color w:val="365F91"/>
        <w:sz w:val="18"/>
        <w:szCs w:val="18"/>
        <w:lang w:val="it-IT"/>
      </w:rPr>
    </w:pPr>
    <w:r w:rsidRPr="00106FA3">
      <w:rPr>
        <w:rFonts w:ascii="Palatino Linotype" w:hAnsi="Palatino Linotype"/>
        <w:color w:val="365F91"/>
        <w:sz w:val="18"/>
        <w:szCs w:val="18"/>
        <w:lang w:val="it-IT"/>
      </w:rPr>
      <w:t>European Movement</w:t>
    </w:r>
    <w:r>
      <w:rPr>
        <w:rFonts w:ascii="Palatino Linotype" w:hAnsi="Palatino Linotype"/>
        <w:color w:val="365F91"/>
        <w:sz w:val="18"/>
        <w:szCs w:val="18"/>
        <w:lang w:val="it-IT"/>
      </w:rPr>
      <w:t xml:space="preserve"> </w:t>
    </w:r>
    <w:r w:rsidRPr="00106FA3">
      <w:rPr>
        <w:rFonts w:ascii="Palatino Linotype" w:hAnsi="Palatino Linotype"/>
        <w:color w:val="365F91"/>
        <w:sz w:val="18"/>
        <w:szCs w:val="18"/>
        <w:lang w:val="it-IT"/>
      </w:rPr>
      <w:t xml:space="preserve">Albania | </w:t>
    </w:r>
    <w:r>
      <w:rPr>
        <w:rFonts w:ascii="Palatino Linotype" w:hAnsi="Palatino Linotype"/>
        <w:color w:val="365F91"/>
        <w:sz w:val="18"/>
        <w:szCs w:val="18"/>
        <w:lang w:val="it-IT"/>
      </w:rPr>
      <w:t>Bulevardi Gjergj Fishta, Kulla 3, Ap. 2/1, Tiranë, Albania,</w:t>
    </w:r>
    <w:r w:rsidRPr="00D6121C">
      <w:rPr>
        <w:rFonts w:ascii="Palatino Linotype" w:eastAsia="Calibri" w:hAnsi="Palatino Linotype"/>
        <w:color w:val="0000FF"/>
        <w:sz w:val="18"/>
        <w:szCs w:val="18"/>
        <w:lang w:val="it-IT"/>
      </w:rPr>
      <w:t xml:space="preserve"> </w:t>
    </w:r>
    <w:r w:rsidRPr="00D6121C">
      <w:rPr>
        <w:rFonts w:ascii="Palatino Linotype" w:hAnsi="Palatino Linotype"/>
        <w:color w:val="365F91"/>
        <w:sz w:val="18"/>
        <w:szCs w:val="18"/>
        <w:lang w:val="it-IT"/>
      </w:rPr>
      <w:t>Tel: +355 4 6306280</w:t>
    </w:r>
  </w:p>
  <w:p w:rsidR="00D012CE" w:rsidRDefault="00D77B00" w:rsidP="00D012CE">
    <w:pPr>
      <w:pStyle w:val="Header"/>
      <w:jc w:val="center"/>
    </w:pPr>
    <w:hyperlink r:id="rId1" w:history="1">
      <w:r w:rsidR="00D012CE" w:rsidRPr="00106FA3">
        <w:rPr>
          <w:rStyle w:val="Hyperlink"/>
          <w:rFonts w:ascii="Palatino Linotype" w:hAnsi="Palatino Linotype"/>
          <w:sz w:val="18"/>
          <w:szCs w:val="18"/>
          <w:lang w:val="it-IT"/>
        </w:rPr>
        <w:t>www.em-al.org</w:t>
      </w:r>
    </w:hyperlink>
    <w:r w:rsidR="00D012CE" w:rsidRPr="00106FA3">
      <w:rPr>
        <w:rFonts w:ascii="Palatino Linotype" w:hAnsi="Palatino Linotype"/>
        <w:color w:val="365F91"/>
        <w:sz w:val="18"/>
        <w:szCs w:val="18"/>
        <w:lang w:val="it-IT"/>
      </w:rPr>
      <w:t xml:space="preserve">         </w:t>
    </w:r>
    <w:hyperlink r:id="rId2" w:history="1">
      <w:r w:rsidR="00D012CE" w:rsidRPr="00106FA3">
        <w:rPr>
          <w:rStyle w:val="Hyperlink"/>
          <w:rFonts w:ascii="Palatino Linotype" w:hAnsi="Palatino Linotype"/>
          <w:sz w:val="18"/>
          <w:szCs w:val="18"/>
          <w:lang w:val="it-IT"/>
        </w:rPr>
        <w:t>info@em-al.org</w:t>
      </w:r>
    </w:hyperlink>
    <w:r w:rsidR="00D012CE">
      <w:rPr>
        <w:rStyle w:val="Hyperlink"/>
        <w:rFonts w:ascii="Palatino Linotype" w:hAnsi="Palatino Linotype"/>
        <w:sz w:val="18"/>
        <w:szCs w:val="18"/>
        <w:lang w:val="it-IT"/>
      </w:rPr>
      <w:t xml:space="preserve">   </w:t>
    </w:r>
  </w:p>
  <w:p w:rsidR="002D2E2F" w:rsidRPr="00B3059B" w:rsidRDefault="002D2E2F" w:rsidP="002D2E2F">
    <w:pPr>
      <w:pStyle w:val="Footer"/>
      <w:tabs>
        <w:tab w:val="clear" w:pos="4677"/>
        <w:tab w:val="center" w:pos="2160"/>
      </w:tabs>
      <w:ind w:left="540" w:right="54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00" w:rsidRDefault="00D77B00">
      <w:r>
        <w:separator/>
      </w:r>
    </w:p>
  </w:footnote>
  <w:footnote w:type="continuationSeparator" w:id="0">
    <w:p w:rsidR="00D77B00" w:rsidRDefault="00D7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2F" w:rsidRPr="00B3059B" w:rsidRDefault="002D2E2F" w:rsidP="002D2E2F">
    <w:pPr>
      <w:pStyle w:val="Header"/>
      <w:ind w:left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7B364D"/>
    <w:multiLevelType w:val="hybridMultilevel"/>
    <w:tmpl w:val="E8BE3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C394B"/>
    <w:multiLevelType w:val="hybridMultilevel"/>
    <w:tmpl w:val="843A4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77132"/>
    <w:multiLevelType w:val="hybridMultilevel"/>
    <w:tmpl w:val="29A03EB6"/>
    <w:lvl w:ilvl="0" w:tplc="134EEA74">
      <w:numFmt w:val="bullet"/>
      <w:lvlText w:val="•"/>
      <w:lvlJc w:val="left"/>
      <w:pPr>
        <w:ind w:left="720" w:hanging="360"/>
      </w:pPr>
      <w:rPr>
        <w:rFonts w:ascii="Palatino Linotype" w:eastAsia="Calibri" w:hAnsi="Palatino Linotype" w:cs="Times New Roman" w:hint="default"/>
        <w:sz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3722A"/>
    <w:multiLevelType w:val="hybridMultilevel"/>
    <w:tmpl w:val="112A001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2363,#196dc8,#cfcfd7,#3a71ca,#4e71b6,#7d96c9,#d9d9d5,#f1f1e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CE"/>
    <w:rsid w:val="000010CF"/>
    <w:rsid w:val="00005236"/>
    <w:rsid w:val="00011ED4"/>
    <w:rsid w:val="00021AB5"/>
    <w:rsid w:val="00084487"/>
    <w:rsid w:val="000844BA"/>
    <w:rsid w:val="000A0B9C"/>
    <w:rsid w:val="000D1636"/>
    <w:rsid w:val="000E65FE"/>
    <w:rsid w:val="000F36F5"/>
    <w:rsid w:val="00120A74"/>
    <w:rsid w:val="00136B41"/>
    <w:rsid w:val="00142DE5"/>
    <w:rsid w:val="00151FD0"/>
    <w:rsid w:val="00165042"/>
    <w:rsid w:val="00170756"/>
    <w:rsid w:val="00193891"/>
    <w:rsid w:val="00193B83"/>
    <w:rsid w:val="001A17BC"/>
    <w:rsid w:val="001A60AA"/>
    <w:rsid w:val="001D59E2"/>
    <w:rsid w:val="001D70E8"/>
    <w:rsid w:val="00202C7F"/>
    <w:rsid w:val="0024543C"/>
    <w:rsid w:val="00250EA6"/>
    <w:rsid w:val="00253D45"/>
    <w:rsid w:val="0027415D"/>
    <w:rsid w:val="00277ADB"/>
    <w:rsid w:val="00297229"/>
    <w:rsid w:val="002A11DD"/>
    <w:rsid w:val="002C29A8"/>
    <w:rsid w:val="002C44A7"/>
    <w:rsid w:val="002C6C2F"/>
    <w:rsid w:val="002D2E2F"/>
    <w:rsid w:val="002D7284"/>
    <w:rsid w:val="002E7BDF"/>
    <w:rsid w:val="002F1A6B"/>
    <w:rsid w:val="00302927"/>
    <w:rsid w:val="00303521"/>
    <w:rsid w:val="00313C72"/>
    <w:rsid w:val="00326E92"/>
    <w:rsid w:val="003425C7"/>
    <w:rsid w:val="003516E5"/>
    <w:rsid w:val="003669BD"/>
    <w:rsid w:val="00374974"/>
    <w:rsid w:val="00395555"/>
    <w:rsid w:val="003B5F34"/>
    <w:rsid w:val="003C7BC2"/>
    <w:rsid w:val="003D1B6B"/>
    <w:rsid w:val="003E3000"/>
    <w:rsid w:val="003E603D"/>
    <w:rsid w:val="003F320B"/>
    <w:rsid w:val="00406643"/>
    <w:rsid w:val="00413215"/>
    <w:rsid w:val="00436B2C"/>
    <w:rsid w:val="00437201"/>
    <w:rsid w:val="00441F76"/>
    <w:rsid w:val="004550DE"/>
    <w:rsid w:val="00456B8A"/>
    <w:rsid w:val="00472A30"/>
    <w:rsid w:val="00477487"/>
    <w:rsid w:val="0048460A"/>
    <w:rsid w:val="004931EC"/>
    <w:rsid w:val="004A61C2"/>
    <w:rsid w:val="004A73BF"/>
    <w:rsid w:val="004D3A98"/>
    <w:rsid w:val="004D6E72"/>
    <w:rsid w:val="004F0CA9"/>
    <w:rsid w:val="004F173F"/>
    <w:rsid w:val="004F6FD5"/>
    <w:rsid w:val="0051301E"/>
    <w:rsid w:val="00540398"/>
    <w:rsid w:val="00550F55"/>
    <w:rsid w:val="00554A44"/>
    <w:rsid w:val="0057122B"/>
    <w:rsid w:val="00575A7E"/>
    <w:rsid w:val="005929C2"/>
    <w:rsid w:val="005964A5"/>
    <w:rsid w:val="005A31BE"/>
    <w:rsid w:val="005B1FD8"/>
    <w:rsid w:val="005B496C"/>
    <w:rsid w:val="005C4A56"/>
    <w:rsid w:val="005D5995"/>
    <w:rsid w:val="005D6C05"/>
    <w:rsid w:val="0060063C"/>
    <w:rsid w:val="00606388"/>
    <w:rsid w:val="00607EBC"/>
    <w:rsid w:val="00613870"/>
    <w:rsid w:val="00620AD1"/>
    <w:rsid w:val="00624168"/>
    <w:rsid w:val="0064034E"/>
    <w:rsid w:val="0065314E"/>
    <w:rsid w:val="00654B6C"/>
    <w:rsid w:val="00664743"/>
    <w:rsid w:val="006943ED"/>
    <w:rsid w:val="006B053E"/>
    <w:rsid w:val="006B470F"/>
    <w:rsid w:val="006C3563"/>
    <w:rsid w:val="006F251E"/>
    <w:rsid w:val="00713B5B"/>
    <w:rsid w:val="00721613"/>
    <w:rsid w:val="00740884"/>
    <w:rsid w:val="00745DEC"/>
    <w:rsid w:val="0076568C"/>
    <w:rsid w:val="00766846"/>
    <w:rsid w:val="007717FC"/>
    <w:rsid w:val="00785EF6"/>
    <w:rsid w:val="007D5AC1"/>
    <w:rsid w:val="008115FC"/>
    <w:rsid w:val="00815DCC"/>
    <w:rsid w:val="00817F7F"/>
    <w:rsid w:val="008319EF"/>
    <w:rsid w:val="008348CA"/>
    <w:rsid w:val="00841063"/>
    <w:rsid w:val="008477D0"/>
    <w:rsid w:val="008523D8"/>
    <w:rsid w:val="00872419"/>
    <w:rsid w:val="00887B35"/>
    <w:rsid w:val="00894A08"/>
    <w:rsid w:val="008A10FA"/>
    <w:rsid w:val="008D5AE9"/>
    <w:rsid w:val="008D7151"/>
    <w:rsid w:val="008F695B"/>
    <w:rsid w:val="0090669D"/>
    <w:rsid w:val="00906E56"/>
    <w:rsid w:val="00911927"/>
    <w:rsid w:val="00916CC1"/>
    <w:rsid w:val="0094182A"/>
    <w:rsid w:val="0095005D"/>
    <w:rsid w:val="00951CB8"/>
    <w:rsid w:val="00953A96"/>
    <w:rsid w:val="00964BA5"/>
    <w:rsid w:val="009A0F3E"/>
    <w:rsid w:val="009B11F6"/>
    <w:rsid w:val="009C09F5"/>
    <w:rsid w:val="009C546F"/>
    <w:rsid w:val="009E10A6"/>
    <w:rsid w:val="00A1297B"/>
    <w:rsid w:val="00A14C7C"/>
    <w:rsid w:val="00A308CE"/>
    <w:rsid w:val="00A36885"/>
    <w:rsid w:val="00A37E8F"/>
    <w:rsid w:val="00A53CA1"/>
    <w:rsid w:val="00A65A7C"/>
    <w:rsid w:val="00A80198"/>
    <w:rsid w:val="00A80207"/>
    <w:rsid w:val="00A8148B"/>
    <w:rsid w:val="00A973F5"/>
    <w:rsid w:val="00AB16C9"/>
    <w:rsid w:val="00AC0459"/>
    <w:rsid w:val="00AD55C1"/>
    <w:rsid w:val="00B02057"/>
    <w:rsid w:val="00B17751"/>
    <w:rsid w:val="00B249BC"/>
    <w:rsid w:val="00B267F5"/>
    <w:rsid w:val="00B3059B"/>
    <w:rsid w:val="00B30918"/>
    <w:rsid w:val="00B32E9E"/>
    <w:rsid w:val="00B551F0"/>
    <w:rsid w:val="00B62F80"/>
    <w:rsid w:val="00B75296"/>
    <w:rsid w:val="00B7740F"/>
    <w:rsid w:val="00B77902"/>
    <w:rsid w:val="00BE2C3F"/>
    <w:rsid w:val="00BE34C5"/>
    <w:rsid w:val="00BF37D2"/>
    <w:rsid w:val="00BF7934"/>
    <w:rsid w:val="00C1089B"/>
    <w:rsid w:val="00C21593"/>
    <w:rsid w:val="00C562F4"/>
    <w:rsid w:val="00C751CB"/>
    <w:rsid w:val="00C875D7"/>
    <w:rsid w:val="00C90C16"/>
    <w:rsid w:val="00C9732F"/>
    <w:rsid w:val="00CD3751"/>
    <w:rsid w:val="00CF4852"/>
    <w:rsid w:val="00CF7D70"/>
    <w:rsid w:val="00D012CE"/>
    <w:rsid w:val="00D05A04"/>
    <w:rsid w:val="00D14628"/>
    <w:rsid w:val="00D1568E"/>
    <w:rsid w:val="00D17480"/>
    <w:rsid w:val="00D278F8"/>
    <w:rsid w:val="00D32C3B"/>
    <w:rsid w:val="00D3445C"/>
    <w:rsid w:val="00D57674"/>
    <w:rsid w:val="00D77B00"/>
    <w:rsid w:val="00D80A18"/>
    <w:rsid w:val="00D83470"/>
    <w:rsid w:val="00DD7771"/>
    <w:rsid w:val="00DE25B7"/>
    <w:rsid w:val="00DE7193"/>
    <w:rsid w:val="00E00418"/>
    <w:rsid w:val="00E505B3"/>
    <w:rsid w:val="00E55666"/>
    <w:rsid w:val="00E8204E"/>
    <w:rsid w:val="00EA52CF"/>
    <w:rsid w:val="00EE3315"/>
    <w:rsid w:val="00F0441F"/>
    <w:rsid w:val="00F222C1"/>
    <w:rsid w:val="00F36533"/>
    <w:rsid w:val="00F406CE"/>
    <w:rsid w:val="00F416B5"/>
    <w:rsid w:val="00F5435D"/>
    <w:rsid w:val="00F60BE9"/>
    <w:rsid w:val="00F610F3"/>
    <w:rsid w:val="00F61915"/>
    <w:rsid w:val="00FA31C3"/>
    <w:rsid w:val="00FA66E5"/>
    <w:rsid w:val="00FB40E4"/>
    <w:rsid w:val="00FB435D"/>
    <w:rsid w:val="00FB7CA7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2363,#196dc8,#cfcfd7,#3a71ca,#4e71b6,#7d96c9,#d9d9d5,#f1f1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2C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77ADB"/>
    <w:pPr>
      <w:keepNext/>
      <w:spacing w:before="240" w:after="60" w:line="240" w:lineRule="auto"/>
      <w:outlineLvl w:val="0"/>
    </w:pPr>
    <w:rPr>
      <w:rFonts w:ascii="Arial" w:eastAsia="Batang" w:hAnsi="Arial" w:cs="Arial"/>
      <w:b/>
      <w:bCs/>
      <w:kern w:val="32"/>
      <w:sz w:val="32"/>
      <w:szCs w:val="3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  <w:pPr>
      <w:spacing w:after="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paragraph" w:styleId="Header">
    <w:name w:val="header"/>
    <w:basedOn w:val="Normal"/>
    <w:link w:val="HeaderChar"/>
    <w:uiPriority w:val="99"/>
    <w:rsid w:val="007D5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7D5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sowc">
    <w:name w:val="sowc"/>
    <w:basedOn w:val="DefaultParagraphFont"/>
    <w:rsid w:val="001A17BC"/>
  </w:style>
  <w:style w:type="character" w:customStyle="1" w:styleId="howc">
    <w:name w:val="howc"/>
    <w:basedOn w:val="DefaultParagraphFont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DefaultParagraphFont"/>
    <w:uiPriority w:val="99"/>
    <w:rsid w:val="00170756"/>
    <w:rPr>
      <w:color w:val="0000FF"/>
      <w:u w:val="single"/>
    </w:rPr>
  </w:style>
  <w:style w:type="paragraph" w:customStyle="1" w:styleId="MyHeadtitle">
    <w:name w:val="My Head title"/>
    <w:basedOn w:val="Heading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PageNumber">
    <w:name w:val="page number"/>
    <w:basedOn w:val="DefaultParagraphFont"/>
    <w:rsid w:val="00F0441F"/>
  </w:style>
  <w:style w:type="character" w:customStyle="1" w:styleId="HeaderChar">
    <w:name w:val="Header Char"/>
    <w:link w:val="Header"/>
    <w:uiPriority w:val="99"/>
    <w:rsid w:val="00D012CE"/>
    <w:rPr>
      <w:sz w:val="24"/>
      <w:szCs w:val="24"/>
      <w:lang w:val="en-US" w:eastAsia="ko-KR"/>
    </w:rPr>
  </w:style>
  <w:style w:type="character" w:customStyle="1" w:styleId="FooterChar">
    <w:name w:val="Footer Char"/>
    <w:link w:val="Footer"/>
    <w:uiPriority w:val="99"/>
    <w:rsid w:val="00D012CE"/>
    <w:rPr>
      <w:sz w:val="24"/>
      <w:szCs w:val="24"/>
      <w:lang w:val="en-US" w:eastAsia="ko-KR"/>
    </w:rPr>
  </w:style>
  <w:style w:type="character" w:customStyle="1" w:styleId="hps">
    <w:name w:val="hps"/>
    <w:rsid w:val="001D59E2"/>
  </w:style>
  <w:style w:type="character" w:customStyle="1" w:styleId="atn">
    <w:name w:val="atn"/>
    <w:rsid w:val="001D59E2"/>
  </w:style>
  <w:style w:type="paragraph" w:styleId="BalloonText">
    <w:name w:val="Balloon Text"/>
    <w:basedOn w:val="Normal"/>
    <w:link w:val="BalloonTextChar"/>
    <w:rsid w:val="00B2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9BC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973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istParagraph2">
    <w:name w:val="List Paragraph2"/>
    <w:basedOn w:val="Normal"/>
    <w:uiPriority w:val="34"/>
    <w:qFormat/>
    <w:rsid w:val="00C973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sk-SK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2C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77ADB"/>
    <w:pPr>
      <w:keepNext/>
      <w:spacing w:before="240" w:after="60" w:line="240" w:lineRule="auto"/>
      <w:outlineLvl w:val="0"/>
    </w:pPr>
    <w:rPr>
      <w:rFonts w:ascii="Arial" w:eastAsia="Batang" w:hAnsi="Arial" w:cs="Arial"/>
      <w:b/>
      <w:bCs/>
      <w:kern w:val="32"/>
      <w:sz w:val="32"/>
      <w:szCs w:val="3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  <w:pPr>
      <w:spacing w:after="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paragraph" w:styleId="Header">
    <w:name w:val="header"/>
    <w:basedOn w:val="Normal"/>
    <w:link w:val="HeaderChar"/>
    <w:uiPriority w:val="99"/>
    <w:rsid w:val="007D5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7D5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sowc">
    <w:name w:val="sowc"/>
    <w:basedOn w:val="DefaultParagraphFont"/>
    <w:rsid w:val="001A17BC"/>
  </w:style>
  <w:style w:type="character" w:customStyle="1" w:styleId="howc">
    <w:name w:val="howc"/>
    <w:basedOn w:val="DefaultParagraphFont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DefaultParagraphFont"/>
    <w:uiPriority w:val="99"/>
    <w:rsid w:val="00170756"/>
    <w:rPr>
      <w:color w:val="0000FF"/>
      <w:u w:val="single"/>
    </w:rPr>
  </w:style>
  <w:style w:type="paragraph" w:customStyle="1" w:styleId="MyHeadtitle">
    <w:name w:val="My Head title"/>
    <w:basedOn w:val="Heading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PageNumber">
    <w:name w:val="page number"/>
    <w:basedOn w:val="DefaultParagraphFont"/>
    <w:rsid w:val="00F0441F"/>
  </w:style>
  <w:style w:type="character" w:customStyle="1" w:styleId="HeaderChar">
    <w:name w:val="Header Char"/>
    <w:link w:val="Header"/>
    <w:uiPriority w:val="99"/>
    <w:rsid w:val="00D012CE"/>
    <w:rPr>
      <w:sz w:val="24"/>
      <w:szCs w:val="24"/>
      <w:lang w:val="en-US" w:eastAsia="ko-KR"/>
    </w:rPr>
  </w:style>
  <w:style w:type="character" w:customStyle="1" w:styleId="FooterChar">
    <w:name w:val="Footer Char"/>
    <w:link w:val="Footer"/>
    <w:uiPriority w:val="99"/>
    <w:rsid w:val="00D012CE"/>
    <w:rPr>
      <w:sz w:val="24"/>
      <w:szCs w:val="24"/>
      <w:lang w:val="en-US" w:eastAsia="ko-KR"/>
    </w:rPr>
  </w:style>
  <w:style w:type="character" w:customStyle="1" w:styleId="hps">
    <w:name w:val="hps"/>
    <w:rsid w:val="001D59E2"/>
  </w:style>
  <w:style w:type="character" w:customStyle="1" w:styleId="atn">
    <w:name w:val="atn"/>
    <w:rsid w:val="001D59E2"/>
  </w:style>
  <w:style w:type="paragraph" w:styleId="BalloonText">
    <w:name w:val="Balloon Text"/>
    <w:basedOn w:val="Normal"/>
    <w:link w:val="BalloonTextChar"/>
    <w:rsid w:val="00B2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9BC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973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istParagraph2">
    <w:name w:val="List Paragraph2"/>
    <w:basedOn w:val="Normal"/>
    <w:uiPriority w:val="34"/>
    <w:qFormat/>
    <w:rsid w:val="00C973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urokonventa.al" TargetMode="External"/><Relationship Id="rId18" Type="http://schemas.openxmlformats.org/officeDocument/2006/relationships/hyperlink" Target="mailto:info@em-al.or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hyperlink" Target="http://www.eurokonventa.a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em-al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://www.eurokonventa.al" TargetMode="External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em-al.or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m-al.org" TargetMode="External"/><Relationship Id="rId1" Type="http://schemas.openxmlformats.org/officeDocument/2006/relationships/hyperlink" Target="http://www.em-a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dorues\Desktop\Grupet%20e%20Punes%20Komventa%20e%20Integrimit\template-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template-word</Template>
  <TotalTime>117</TotalTime>
  <Pages>4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Template</vt:lpstr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creator>Mona</dc:creator>
  <cp:lastModifiedBy>Mona</cp:lastModifiedBy>
  <cp:revision>8</cp:revision>
  <cp:lastPrinted>2009-03-26T13:51:00Z</cp:lastPrinted>
  <dcterms:created xsi:type="dcterms:W3CDTF">2015-06-08T10:17:00Z</dcterms:created>
  <dcterms:modified xsi:type="dcterms:W3CDTF">2015-06-25T15:17:00Z</dcterms:modified>
</cp:coreProperties>
</file>